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B4D" w:rsidRPr="00326F94" w:rsidRDefault="00A03B4D" w:rsidP="00042893">
      <w:pPr>
        <w:spacing w:beforeLines="50" w:before="156" w:afterLines="50" w:after="156" w:line="48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326F94">
        <w:rPr>
          <w:rFonts w:ascii="Times New Roman" w:hAnsi="Times New Roman" w:cs="Times New Roman" w:hint="eastAsia"/>
          <w:b/>
          <w:noProof/>
          <w:color w:val="000000" w:themeColor="text1"/>
          <w:sz w:val="24"/>
          <w:szCs w:val="24"/>
        </w:rPr>
        <w:t>Material</w:t>
      </w:r>
      <w:r w:rsidRPr="00326F9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s and </w:t>
      </w:r>
      <w:r w:rsidRPr="00326F94">
        <w:rPr>
          <w:rFonts w:ascii="Times New Roman" w:hAnsi="Times New Roman" w:cs="Times New Roman" w:hint="eastAsia"/>
          <w:b/>
          <w:noProof/>
          <w:color w:val="000000" w:themeColor="text1"/>
          <w:sz w:val="24"/>
          <w:szCs w:val="24"/>
        </w:rPr>
        <w:t>methods</w:t>
      </w:r>
    </w:p>
    <w:p w:rsidR="00A03B4D" w:rsidRPr="00326F94" w:rsidRDefault="00A03B4D" w:rsidP="00042893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26F9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Chemicals and reagents</w:t>
      </w:r>
    </w:p>
    <w:p w:rsidR="00A03B4D" w:rsidRPr="00326F94" w:rsidRDefault="00A03B4D" w:rsidP="00042893">
      <w:pPr>
        <w:spacing w:line="480" w:lineRule="auto"/>
        <w:ind w:firstLineChars="200" w:firstLine="480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Ni(NO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·6H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O, NaH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and Na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MoO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·2H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O (98%, Aladdin), KOH (analytical grade, Aladdin). Ultrapure water (M</w:t>
      </w:r>
      <w:bookmarkStart w:id="0" w:name="_GoBack"/>
      <w:bookmarkEnd w:id="0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illipore, 18.25 MΩ cm) was used throughout all experiments. All chemicals were directly used without any purification.</w:t>
      </w:r>
    </w:p>
    <w:p w:rsidR="00A03B4D" w:rsidRPr="00326F94" w:rsidRDefault="00A03B4D" w:rsidP="00042893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26F9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Material synthesis</w:t>
      </w:r>
    </w:p>
    <w:p w:rsidR="00A03B4D" w:rsidRPr="00326F94" w:rsidRDefault="00A03B4D" w:rsidP="00042893">
      <w:pPr>
        <w:spacing w:beforeLines="50" w:before="156" w:afterLines="50" w:after="156" w:line="480" w:lineRule="auto"/>
        <w:ind w:firstLineChars="200" w:firstLine="480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Ni(NO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·6H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O (0.5 </w:t>
      </w:r>
      <w:proofErr w:type="spellStart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mmol</w:t>
      </w:r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 and Na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MoO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·2H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O (0.5 </w:t>
      </w:r>
      <w:proofErr w:type="spellStart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mmol</w:t>
      </w:r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) were dissolved in 35 mL deionized water and stirred for 2 h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form a mixture solution.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A piece of nickel foam (NF) was </w:t>
      </w:r>
      <w:r w:rsidRPr="00326F94">
        <w:rPr>
          <w:rFonts w:ascii="Times New Roman" w:eastAsia="ScalaLF-Regular" w:hAnsi="Times New Roman" w:cs="Times New Roman"/>
          <w:color w:val="000000" w:themeColor="text1"/>
          <w:sz w:val="24"/>
          <w:szCs w:val="24"/>
        </w:rPr>
        <w:t xml:space="preserve">cleaned by </w:t>
      </w:r>
      <w:proofErr w:type="spellStart"/>
      <w:r w:rsidR="00A813AD" w:rsidRPr="00326F94">
        <w:rPr>
          <w:rFonts w:ascii="Times New Roman" w:eastAsia="ScalaLF-Regular" w:hAnsi="Times New Roman" w:cs="Times New Roman"/>
          <w:color w:val="000000" w:themeColor="text1"/>
          <w:sz w:val="24"/>
          <w:szCs w:val="24"/>
        </w:rPr>
        <w:t>HCl</w:t>
      </w:r>
      <w:proofErr w:type="spellEnd"/>
      <w:r w:rsidR="00A813AD" w:rsidRPr="00326F94">
        <w:rPr>
          <w:rFonts w:ascii="Times New Roman" w:eastAsia="ScalaLF-Regular" w:hAnsi="Times New Roman" w:cs="Times New Roman"/>
          <w:color w:val="000000" w:themeColor="text1"/>
          <w:sz w:val="24"/>
          <w:szCs w:val="24"/>
        </w:rPr>
        <w:t xml:space="preserve"> solution</w:t>
      </w:r>
      <w:r w:rsidRPr="00326F94">
        <w:rPr>
          <w:rFonts w:ascii="Times New Roman" w:eastAsia="ScalaLF-Regular" w:hAnsi="Times New Roman" w:cs="Times New Roman"/>
          <w:color w:val="000000" w:themeColor="text1"/>
          <w:sz w:val="24"/>
          <w:szCs w:val="24"/>
        </w:rPr>
        <w:t xml:space="preserve"> and deionized water for several minutes.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1AE1"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NF and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the mixture solution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transferred into a 50 mL Teflon-lined stainless-steel autoclave. Teflon-lined stainless-steel autoclave, which was heated at 120 </w:t>
      </w:r>
      <w:proofErr w:type="spellStart"/>
      <w:r w:rsidRPr="00326F94">
        <w:rPr>
          <w:rStyle w:val="fontstyle21"/>
          <w:rFonts w:ascii="Times New Roman" w:eastAsia="微软雅黑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C</w:t>
      </w:r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for 6 h. After cooling to room temperature, the obtained NiMoO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precursor grown on NF (NiMoO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/NF) was</w:t>
      </w:r>
      <w:r w:rsidRPr="00326F94">
        <w:rPr>
          <w:rFonts w:ascii="Times New Roman" w:eastAsia="CharisSIL" w:hAnsi="Times New Roman" w:cs="Times New Roman"/>
          <w:color w:val="000000" w:themeColor="text1"/>
          <w:sz w:val="24"/>
          <w:szCs w:val="24"/>
        </w:rPr>
        <w:t xml:space="preserve">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washed with ultrapure water for several times, and dried under vacuum at 60 </w:t>
      </w:r>
      <w:proofErr w:type="spellStart"/>
      <w:r w:rsidRPr="00326F94">
        <w:rPr>
          <w:rStyle w:val="fontstyle21"/>
          <w:rFonts w:ascii="Times New Roman" w:eastAsia="微软雅黑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C</w:t>
      </w:r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for 10 h. Finally, the as-prepared NiMoO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/NF and NaH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powder were placed at two separate crucibles with NaH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on the upstream side of the tube furnace. The samples were annealed at 350 °C for 2 h with a ramping rate of 3 </w:t>
      </w:r>
      <w:proofErr w:type="spellStart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C</w:t>
      </w:r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min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under </w:t>
      </w:r>
      <w:proofErr w:type="spellStart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Ar</w:t>
      </w:r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/H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atmosphere,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achieved sample was assigned to be Ni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. Ni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P was 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pr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epared via the same procedure of 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Ni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expect of no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Na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MoO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·2H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O was added.</w:t>
      </w:r>
    </w:p>
    <w:p w:rsidR="00A03B4D" w:rsidRPr="00326F94" w:rsidRDefault="00A03B4D" w:rsidP="00042893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26F9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Materials Characterization</w:t>
      </w:r>
    </w:p>
    <w:p w:rsidR="00A03B4D" w:rsidRPr="00326F94" w:rsidRDefault="00A03B4D" w:rsidP="00042893">
      <w:pPr>
        <w:spacing w:beforeLines="50" w:before="156" w:afterLines="50" w:after="156" w:line="480" w:lineRule="auto"/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" w:name="_Hlk56613228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morphology and microstructure of the samples were determined by using 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field-emission scanning electron microscopy (SEM)</w:t>
      </w:r>
      <w:bookmarkEnd w:id="1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transmission electron microscopy (TEM) were perfor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med with JEOL JSM-7500F and 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Talos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F200X G2 AEMC instruments, respectively.</w:t>
      </w:r>
      <w:bookmarkStart w:id="2" w:name="_Hlk56613235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X-ray diffraction (XRD)</w:t>
      </w:r>
      <w:bookmarkEnd w:id="2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conducted by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using Cu </w:t>
      </w:r>
      <w:proofErr w:type="spellStart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Ka</w:t>
      </w:r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radiation (</w:t>
      </w:r>
      <w:proofErr w:type="spellStart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Rigaku</w:t>
      </w:r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D/Max-2500).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Valence states measurements performed by X-ray photoelectron spectroscopy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XPS) were carried out on </w:t>
      </w:r>
      <w:proofErr w:type="spellStart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ThermoFischer</w:t>
      </w:r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ESCALAB 250Xi.</w:t>
      </w:r>
    </w:p>
    <w:p w:rsidR="00A03B4D" w:rsidRPr="00326F94" w:rsidRDefault="00A03B4D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Electrochemical Measurement</w:t>
      </w:r>
    </w:p>
    <w:p w:rsidR="00A03B4D" w:rsidRPr="00326F94" w:rsidRDefault="00A03B4D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The electrochemical measurements were performed by a CHI 760E electrochemical station (Shanghai </w:t>
      </w:r>
      <w:proofErr w:type="spellStart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Chenhua</w:t>
      </w:r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 China). The as-prepared electrode on NF was directly used as the working electrode without further treatments. G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raphite rod and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saturated calomel electrode (SCE) were 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used as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counter electrode and reference electrode, respectively. Linear sweep voltammetry (LSV) was tested 5 mV s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for the polarization curves.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All potentials were referenced to the reversible hydrogen electrode and all polarization curves were corrected for the </w:t>
      </w:r>
      <w:proofErr w:type="spellStart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iR</w:t>
      </w:r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compensation within the cell, unless otherwise stated.</w:t>
      </w:r>
      <w:r w:rsidRPr="00326F94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The electrochemical impedance spectroscopy (EIS) measurements 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wer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e collected with frequencies ranging from 100 KHz to 0.1 Hz.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To estimate the effective electrode surface area, different scanning rates of 5, 10, 20, 40, 60, and 80 mV s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of CV cycling in the range of non-faradic district were performed.</w:t>
      </w:r>
      <w:r w:rsidRPr="00326F94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TOF values were measured and based on the following equation: TOF = j/(2Fn), in which j is the HER current density, n is the number of active sites, and F is Faraday constant. The n values were measured and computed by cyclic voltammetry (CV) recorded between 0-0.6 V vs RHE in 1 M KOH at a scan rate of 50 mV s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. Then, by integrating the charge of each CV curve over the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whole</w:t>
      </w:r>
      <w:r w:rsidRPr="00326F94">
        <w:rPr>
          <w:color w:val="000000" w:themeColor="text1"/>
          <w:sz w:val="24"/>
          <w:szCs w:val="24"/>
        </w:rPr>
        <w:t xml:space="preserve"> 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potential range, the half value of the charge was obtained as the surface charge density (Q). The n value could be calculated by the follow equation: n = Q/F.</w:t>
      </w: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893" w:rsidRPr="00326F94" w:rsidRDefault="00042893" w:rsidP="00042893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C7A58" w:rsidRPr="00326F94" w:rsidRDefault="00FC7A58" w:rsidP="00FC7A58">
      <w:pPr>
        <w:jc w:val="left"/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</w:pPr>
      <w:r w:rsidRPr="00326F94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lastRenderedPageBreak/>
        <w:t>Supplementary Figures and Tables</w:t>
      </w:r>
    </w:p>
    <w:p w:rsidR="006B18CD" w:rsidRPr="00326F94" w:rsidRDefault="00EC4B8A" w:rsidP="00EC4B8A">
      <w:pPr>
        <w:jc w:val="center"/>
        <w:rPr>
          <w:color w:val="000000" w:themeColor="text1"/>
        </w:rPr>
      </w:pPr>
      <w:r w:rsidRPr="00326F94">
        <w:rPr>
          <w:noProof/>
          <w:color w:val="000000" w:themeColor="text1"/>
        </w:rPr>
        <w:drawing>
          <wp:inline distT="0" distB="0" distL="0" distR="0" wp14:anchorId="2421FDB0" wp14:editId="470DFC43">
            <wp:extent cx="4353560" cy="17160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18" cy="172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8A" w:rsidRPr="00326F94" w:rsidRDefault="004864DF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SEM</w:t>
      </w:r>
      <w:r w:rsidR="00081AF3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images of </w:t>
      </w:r>
      <w:r w:rsidR="005E6540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NiMoO</w:t>
      </w:r>
      <w:r w:rsidR="005E6540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5E6540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/NF.</w:t>
      </w:r>
    </w:p>
    <w:p w:rsidR="004864DF" w:rsidRPr="00326F94" w:rsidRDefault="004864DF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64DF" w:rsidRPr="00326F94" w:rsidRDefault="004864DF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64DF" w:rsidRPr="00326F94" w:rsidRDefault="004864DF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64DF" w:rsidRPr="00326F94" w:rsidRDefault="004864DF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64DF" w:rsidRPr="00326F94" w:rsidRDefault="004864DF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64DF" w:rsidRPr="00326F94" w:rsidRDefault="004864DF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64DF" w:rsidRPr="00326F94" w:rsidRDefault="004864DF" w:rsidP="00EC4B8A">
      <w:pPr>
        <w:jc w:val="center"/>
        <w:rPr>
          <w:color w:val="000000" w:themeColor="text1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  <w:r w:rsidRPr="00326F94">
        <w:rPr>
          <w:noProof/>
          <w:color w:val="000000" w:themeColor="text1"/>
        </w:rPr>
        <w:drawing>
          <wp:inline distT="0" distB="0" distL="0" distR="0" wp14:anchorId="7E93806F" wp14:editId="7BB32A51">
            <wp:extent cx="3444240" cy="2782465"/>
            <wp:effectExtent l="0" t="0" r="381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1740" cy="278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8A" w:rsidRPr="00326F94" w:rsidRDefault="004864DF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S2.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73B7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XRD pattern of </w:t>
      </w:r>
      <w:r w:rsidR="00AE04C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NiMoO</w:t>
      </w:r>
      <w:r w:rsidR="00AE04C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AE04C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/NF</w:t>
      </w:r>
      <w:r w:rsidR="008C73B7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864DF" w:rsidRPr="00326F94" w:rsidRDefault="004864DF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64DF" w:rsidRPr="00326F94" w:rsidRDefault="004864DF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64DF" w:rsidRPr="00326F94" w:rsidRDefault="004864DF" w:rsidP="00EC4B8A">
      <w:pPr>
        <w:jc w:val="center"/>
        <w:rPr>
          <w:color w:val="000000" w:themeColor="text1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  <w:r w:rsidRPr="00326F94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36B5958" wp14:editId="684F3871">
            <wp:extent cx="5003800" cy="1985013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448" cy="199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8A" w:rsidRPr="00326F94" w:rsidRDefault="00D4749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S3.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SEM</w:t>
      </w:r>
      <w:r w:rsidR="00B13C6F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images of Ni</w:t>
      </w:r>
      <w:r w:rsidR="00B13C6F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13C6F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P.</w:t>
      </w:r>
    </w:p>
    <w:p w:rsidR="00D47490" w:rsidRPr="00326F94" w:rsidRDefault="00D4749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7490" w:rsidRPr="00326F94" w:rsidRDefault="00D4749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7490" w:rsidRPr="00326F94" w:rsidRDefault="00D4749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56DC" w:rsidRPr="00326F94" w:rsidRDefault="000A56DC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56DC" w:rsidRPr="00326F94" w:rsidRDefault="000A56DC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56DC" w:rsidRPr="00326F94" w:rsidRDefault="000A56DC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56DC" w:rsidRPr="00326F94" w:rsidRDefault="000A56DC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7490" w:rsidRPr="00326F94" w:rsidRDefault="00D47490" w:rsidP="00EC4B8A">
      <w:pPr>
        <w:jc w:val="center"/>
        <w:rPr>
          <w:color w:val="000000" w:themeColor="text1"/>
        </w:rPr>
      </w:pPr>
    </w:p>
    <w:p w:rsidR="00EC4B8A" w:rsidRPr="00326F94" w:rsidRDefault="00D509B8" w:rsidP="00EC4B8A">
      <w:pPr>
        <w:jc w:val="center"/>
        <w:rPr>
          <w:color w:val="000000" w:themeColor="text1"/>
        </w:rPr>
      </w:pPr>
      <w:r w:rsidRPr="00326F94">
        <w:rPr>
          <w:noProof/>
          <w:color w:val="000000" w:themeColor="text1"/>
        </w:rPr>
        <w:drawing>
          <wp:inline distT="0" distB="0" distL="0" distR="0" wp14:anchorId="42353F16" wp14:editId="0FC20863">
            <wp:extent cx="3393122" cy="276646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0345" cy="278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8A" w:rsidRPr="00326F94" w:rsidRDefault="00D4749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S4.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3C6F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XRD pattern of Ni</w:t>
      </w:r>
      <w:r w:rsidR="00B13C6F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13C6F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P.</w:t>
      </w:r>
    </w:p>
    <w:p w:rsidR="00D47490" w:rsidRPr="00326F94" w:rsidRDefault="00D4749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7490" w:rsidRPr="00326F94" w:rsidRDefault="00D4749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7490" w:rsidRPr="00326F94" w:rsidRDefault="00D4749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7490" w:rsidRPr="00326F94" w:rsidRDefault="00D47490" w:rsidP="00EC4B8A">
      <w:pPr>
        <w:jc w:val="center"/>
        <w:rPr>
          <w:color w:val="000000" w:themeColor="text1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  <w:r w:rsidRPr="00326F94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1C865D4" wp14:editId="1FF741C5">
            <wp:extent cx="5034280" cy="206438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505" cy="206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8A" w:rsidRPr="00326F94" w:rsidRDefault="00D4749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S5.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0BD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XPS survey spectra of (a) Ni</w:t>
      </w:r>
      <w:r w:rsidR="00BA0BD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A0BD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="00BA0BD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="00BA0BD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and (b) Ni</w:t>
      </w:r>
      <w:r w:rsidR="00BA0BD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A0BD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P.</w:t>
      </w: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56DC" w:rsidRPr="00326F94" w:rsidRDefault="000A56DC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56DC" w:rsidRPr="00326F94" w:rsidRDefault="000A56DC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  <w:r w:rsidRPr="00326F94">
        <w:rPr>
          <w:noProof/>
          <w:color w:val="000000" w:themeColor="text1"/>
        </w:rPr>
        <w:drawing>
          <wp:inline distT="0" distB="0" distL="0" distR="0" wp14:anchorId="6BA2EE8B" wp14:editId="64A62B60">
            <wp:extent cx="4074160" cy="3021530"/>
            <wp:effectExtent l="0" t="0" r="254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2591" cy="303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8A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F13C7A"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3F8B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LSV curves of Ni</w:t>
      </w:r>
      <w:r w:rsidR="00F93F8B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93F8B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="00F93F8B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="00F93F8B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annealed at different temperatures for HER.</w:t>
      </w: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3C7A" w:rsidRPr="00326F94" w:rsidRDefault="000A56DC" w:rsidP="00F13C7A">
      <w:pPr>
        <w:jc w:val="center"/>
        <w:rPr>
          <w:color w:val="000000" w:themeColor="text1"/>
        </w:rPr>
      </w:pPr>
      <w:r w:rsidRPr="00326F94">
        <w:rPr>
          <w:noProof/>
          <w:color w:val="000000" w:themeColor="text1"/>
        </w:rPr>
        <w:lastRenderedPageBreak/>
        <w:drawing>
          <wp:inline distT="0" distB="0" distL="0" distR="0" wp14:anchorId="55DAFCD5" wp14:editId="4D2253FD">
            <wp:extent cx="4207329" cy="3120799"/>
            <wp:effectExtent l="0" t="0" r="317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5888" cy="31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7A" w:rsidRPr="00326F94" w:rsidRDefault="00F13C7A" w:rsidP="00F13C7A">
      <w:pPr>
        <w:rPr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S7. 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LSV curves of different catalysts for HER in 1.0 M KOH with a scan rate of 5 mV s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600F8" w:rsidRPr="00326F94" w:rsidRDefault="00E600F8" w:rsidP="00EC4B8A">
      <w:pPr>
        <w:jc w:val="center"/>
        <w:rPr>
          <w:color w:val="000000" w:themeColor="text1"/>
        </w:rPr>
      </w:pPr>
    </w:p>
    <w:p w:rsidR="00F13C7A" w:rsidRPr="00326F94" w:rsidRDefault="00F13C7A" w:rsidP="00EC4B8A">
      <w:pPr>
        <w:jc w:val="center"/>
        <w:rPr>
          <w:color w:val="000000" w:themeColor="text1"/>
        </w:rPr>
      </w:pPr>
    </w:p>
    <w:p w:rsidR="00F13C7A" w:rsidRPr="00326F94" w:rsidRDefault="00F13C7A" w:rsidP="00EC4B8A">
      <w:pPr>
        <w:jc w:val="center"/>
        <w:rPr>
          <w:color w:val="000000" w:themeColor="text1"/>
        </w:rPr>
      </w:pPr>
    </w:p>
    <w:p w:rsidR="00F13C7A" w:rsidRPr="00326F94" w:rsidRDefault="00F13C7A" w:rsidP="00EC4B8A">
      <w:pPr>
        <w:jc w:val="center"/>
        <w:rPr>
          <w:color w:val="000000" w:themeColor="text1"/>
        </w:rPr>
      </w:pPr>
    </w:p>
    <w:p w:rsidR="00F13C7A" w:rsidRPr="00326F94" w:rsidRDefault="00F13C7A" w:rsidP="00EC4B8A">
      <w:pPr>
        <w:jc w:val="center"/>
        <w:rPr>
          <w:color w:val="000000" w:themeColor="text1"/>
        </w:rPr>
      </w:pPr>
    </w:p>
    <w:p w:rsidR="00F13C7A" w:rsidRPr="00326F94" w:rsidRDefault="00F13C7A" w:rsidP="00EC4B8A">
      <w:pPr>
        <w:jc w:val="center"/>
        <w:rPr>
          <w:color w:val="000000" w:themeColor="text1"/>
        </w:rPr>
      </w:pPr>
    </w:p>
    <w:p w:rsidR="00F13C7A" w:rsidRPr="00326F94" w:rsidRDefault="00F13C7A" w:rsidP="00EC4B8A">
      <w:pPr>
        <w:jc w:val="center"/>
        <w:rPr>
          <w:color w:val="000000" w:themeColor="text1"/>
        </w:rPr>
      </w:pPr>
    </w:p>
    <w:p w:rsidR="000A56DC" w:rsidRPr="00326F94" w:rsidRDefault="000A56DC" w:rsidP="00EC4B8A">
      <w:pPr>
        <w:jc w:val="center"/>
        <w:rPr>
          <w:color w:val="000000" w:themeColor="text1"/>
        </w:rPr>
      </w:pPr>
    </w:p>
    <w:p w:rsidR="000A56DC" w:rsidRPr="00326F94" w:rsidRDefault="000A56DC" w:rsidP="00EC4B8A">
      <w:pPr>
        <w:jc w:val="center"/>
        <w:rPr>
          <w:color w:val="000000" w:themeColor="text1"/>
        </w:rPr>
      </w:pPr>
    </w:p>
    <w:p w:rsidR="000A56DC" w:rsidRPr="00326F94" w:rsidRDefault="000A56DC" w:rsidP="00EC4B8A">
      <w:pPr>
        <w:jc w:val="center"/>
        <w:rPr>
          <w:color w:val="000000" w:themeColor="text1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  <w:r w:rsidRPr="00326F94">
        <w:rPr>
          <w:rFonts w:hint="eastAsia"/>
          <w:noProof/>
          <w:color w:val="000000" w:themeColor="text1"/>
        </w:rPr>
        <w:drawing>
          <wp:inline distT="0" distB="0" distL="0" distR="0" wp14:anchorId="38FCFE3B" wp14:editId="5CB1F7CC">
            <wp:extent cx="5274310" cy="13779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8A" w:rsidRPr="00326F94" w:rsidRDefault="00E600F8" w:rsidP="00F76699">
      <w:pPr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FF1D45"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669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CV curves of (a) Ni</w:t>
      </w:r>
      <w:r w:rsidR="00F7669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7669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="00F7669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="00F7669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and (b) Ni</w:t>
      </w:r>
      <w:r w:rsidR="00F7669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7669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P in the double layer capacitive region at the scan rates of from 5 mV to </w:t>
      </w:r>
      <w:r w:rsidR="00B41314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F7669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0 mV s</w:t>
      </w:r>
      <w:r w:rsidR="00F7669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F7669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00333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(c) </w:t>
      </w:r>
      <w:r w:rsidR="00410778"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calculated </w:t>
      </w:r>
      <w:proofErr w:type="spellStart"/>
      <w:r w:rsidR="00410778" w:rsidRPr="00326F9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</w:t>
      </w:r>
      <w:r w:rsidR="00410778"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dl</w:t>
      </w:r>
      <w:proofErr w:type="spellEnd"/>
      <w:r w:rsidR="00410778"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</w:t>
      </w:r>
      <w:r w:rsidR="0041077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Ni</w:t>
      </w:r>
      <w:r w:rsidR="0041077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41077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="0041077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="0041077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and Ni</w:t>
      </w:r>
      <w:r w:rsidR="0041077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41077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P.</w:t>
      </w: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56DC" w:rsidRPr="00326F94" w:rsidRDefault="000A56DC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56DC" w:rsidRPr="00326F94" w:rsidRDefault="000A56DC" w:rsidP="000A6788">
      <w:pPr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967850" w:rsidP="00EC4B8A">
      <w:pPr>
        <w:jc w:val="center"/>
        <w:rPr>
          <w:color w:val="000000" w:themeColor="text1"/>
        </w:rPr>
      </w:pPr>
      <w:r w:rsidRPr="00326F94"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327C2933" wp14:editId="60454611">
            <wp:extent cx="5274310" cy="19240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2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"/>
                    <a:stretch/>
                  </pic:blipFill>
                  <pic:spPr bwMode="auto"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850" w:rsidRPr="00326F94" w:rsidRDefault="00967850" w:rsidP="0096785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</w:t>
      </w:r>
      <w:r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igure S</w:t>
      </w:r>
      <w:r w:rsidR="00FF1D45"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ECSA normalized LSV curves of Ni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P and Ni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(a) HER and (b) UOR.</w:t>
      </w:r>
    </w:p>
    <w:p w:rsidR="00967850" w:rsidRPr="00326F94" w:rsidRDefault="00967850" w:rsidP="00967850">
      <w:pPr>
        <w:rPr>
          <w:color w:val="000000" w:themeColor="text1"/>
          <w:sz w:val="24"/>
          <w:szCs w:val="24"/>
        </w:rPr>
      </w:pPr>
    </w:p>
    <w:p w:rsidR="00967850" w:rsidRPr="00326F94" w:rsidRDefault="00967850" w:rsidP="00967850">
      <w:pPr>
        <w:rPr>
          <w:color w:val="000000" w:themeColor="text1"/>
          <w:sz w:val="24"/>
          <w:szCs w:val="24"/>
        </w:rPr>
      </w:pPr>
    </w:p>
    <w:p w:rsidR="00967850" w:rsidRPr="00326F94" w:rsidRDefault="00967850" w:rsidP="00967850">
      <w:pPr>
        <w:rPr>
          <w:color w:val="000000" w:themeColor="text1"/>
          <w:sz w:val="24"/>
          <w:szCs w:val="24"/>
        </w:rPr>
      </w:pPr>
    </w:p>
    <w:p w:rsidR="00967850" w:rsidRPr="00326F94" w:rsidRDefault="00967850" w:rsidP="00967850">
      <w:pPr>
        <w:rPr>
          <w:color w:val="000000" w:themeColor="text1"/>
          <w:sz w:val="24"/>
          <w:szCs w:val="24"/>
        </w:rPr>
      </w:pPr>
    </w:p>
    <w:p w:rsidR="00EC4B8A" w:rsidRPr="00326F94" w:rsidRDefault="00001F44" w:rsidP="00EC4B8A">
      <w:pPr>
        <w:jc w:val="center"/>
        <w:rPr>
          <w:color w:val="000000" w:themeColor="text1"/>
        </w:rPr>
      </w:pPr>
      <w:r w:rsidRPr="00326F94">
        <w:rPr>
          <w:noProof/>
          <w:color w:val="000000" w:themeColor="text1"/>
        </w:rPr>
        <w:drawing>
          <wp:inline distT="0" distB="0" distL="0" distR="0" wp14:anchorId="5C9DF163" wp14:editId="32423C6E">
            <wp:extent cx="3795712" cy="283965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" t="9193" r="12232" b="4361"/>
                    <a:stretch/>
                  </pic:blipFill>
                  <pic:spPr bwMode="auto">
                    <a:xfrm>
                      <a:off x="0" y="0"/>
                      <a:ext cx="3800899" cy="284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B8A" w:rsidRPr="00326F94" w:rsidRDefault="00E600F8" w:rsidP="00E00EE9">
      <w:pPr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FF1D45"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</w:t>
      </w: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F6ACF"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Chronoamperometric</w:t>
      </w:r>
      <w:proofErr w:type="spellEnd"/>
      <w:r w:rsidR="00CF6ACF"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measurement of </w:t>
      </w:r>
      <w:r w:rsidR="00E00EE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</w:t>
      </w:r>
      <w:r w:rsidR="00E00EE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E00EE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="00E00EE9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="00CF6ACF"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current density of 100 mA cm</w:t>
      </w:r>
      <w:r w:rsidR="00CF6ACF"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BD63AA"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HER</w:t>
      </w:r>
      <w:r w:rsidR="00CF6ACF"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600F8" w:rsidRPr="00326F94" w:rsidRDefault="00E600F8" w:rsidP="00E600F8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600F8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600F8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600F8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  <w:r w:rsidRPr="00326F94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32151D28" wp14:editId="6F0C4F29">
            <wp:extent cx="3154680" cy="2483685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71" cy="249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8A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FF1D45"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11</w:t>
      </w: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SEM</w:t>
      </w:r>
      <w:r w:rsidR="00F00495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image of Ni</w:t>
      </w:r>
      <w:r w:rsidR="00F00495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00495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="00F00495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="00F00495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after HER test.</w:t>
      </w: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00F8" w:rsidRPr="00326F94" w:rsidRDefault="00E600F8" w:rsidP="00EC4B8A">
      <w:pPr>
        <w:jc w:val="center"/>
        <w:rPr>
          <w:color w:val="000000" w:themeColor="text1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  <w:r w:rsidRPr="00326F94">
        <w:rPr>
          <w:noProof/>
          <w:color w:val="000000" w:themeColor="text1"/>
        </w:rPr>
        <w:drawing>
          <wp:inline distT="0" distB="0" distL="0" distR="0" wp14:anchorId="4645CA9C" wp14:editId="7E7AA01B">
            <wp:extent cx="3982720" cy="3222234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9299" cy="322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8A" w:rsidRPr="00326F94" w:rsidRDefault="00FA3310" w:rsidP="00EC4B8A">
      <w:pPr>
        <w:jc w:val="center"/>
        <w:rPr>
          <w:color w:val="000000" w:themeColor="text1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</w:t>
      </w:r>
      <w:r w:rsidR="00FF1D45"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565B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XRD pattern of Ni</w:t>
      </w:r>
      <w:r w:rsidR="00D7565B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7565B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="00D7565B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="00D7565B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before and after HER test.</w:t>
      </w:r>
    </w:p>
    <w:p w:rsidR="00B3609B" w:rsidRPr="00326F94" w:rsidRDefault="00B3609B" w:rsidP="00B3609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Fonts w:ascii="Times New Roman" w:hAnsi="Times New Roman" w:cs="Times New Roman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15D190E" wp14:editId="2B9701A2">
            <wp:extent cx="4587240" cy="2021898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136" cy="20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9B" w:rsidRPr="00326F94" w:rsidRDefault="00B3609B" w:rsidP="00B3609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</w:t>
      </w:r>
      <w:r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igure S1</w:t>
      </w:r>
      <w:r w:rsidR="00CD79EC"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HRTEM images of Ni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catalyst after HER durability test.</w:t>
      </w:r>
    </w:p>
    <w:p w:rsidR="00EC4B8A" w:rsidRPr="00326F94" w:rsidRDefault="00EC4B8A" w:rsidP="00EC4B8A">
      <w:pPr>
        <w:jc w:val="center"/>
        <w:rPr>
          <w:color w:val="000000" w:themeColor="text1"/>
        </w:rPr>
      </w:pPr>
    </w:p>
    <w:p w:rsidR="00CD79EC" w:rsidRPr="00326F94" w:rsidRDefault="00CD79EC" w:rsidP="00EC4B8A">
      <w:pPr>
        <w:jc w:val="center"/>
        <w:rPr>
          <w:color w:val="000000" w:themeColor="text1"/>
        </w:rPr>
      </w:pPr>
    </w:p>
    <w:p w:rsidR="00CD79EC" w:rsidRPr="00326F94" w:rsidRDefault="00CD79EC" w:rsidP="00EC4B8A">
      <w:pPr>
        <w:jc w:val="center"/>
        <w:rPr>
          <w:color w:val="000000" w:themeColor="text1"/>
        </w:rPr>
      </w:pPr>
    </w:p>
    <w:p w:rsidR="00CD79EC" w:rsidRPr="00326F94" w:rsidRDefault="00CD79EC" w:rsidP="00EC4B8A">
      <w:pPr>
        <w:jc w:val="center"/>
        <w:rPr>
          <w:color w:val="000000" w:themeColor="text1"/>
        </w:rPr>
      </w:pPr>
    </w:p>
    <w:p w:rsidR="00CD79EC" w:rsidRPr="00326F94" w:rsidRDefault="00CD79EC" w:rsidP="00EC4B8A">
      <w:pPr>
        <w:jc w:val="center"/>
        <w:rPr>
          <w:color w:val="000000" w:themeColor="text1"/>
        </w:rPr>
      </w:pPr>
    </w:p>
    <w:p w:rsidR="00CD79EC" w:rsidRPr="00326F94" w:rsidRDefault="00CD79EC" w:rsidP="00EC4B8A">
      <w:pPr>
        <w:jc w:val="center"/>
        <w:rPr>
          <w:color w:val="000000" w:themeColor="text1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  <w:r w:rsidRPr="00326F94">
        <w:rPr>
          <w:noProof/>
          <w:color w:val="000000" w:themeColor="text1"/>
        </w:rPr>
        <w:drawing>
          <wp:inline distT="0" distB="0" distL="0" distR="0" wp14:anchorId="5B266BA2" wp14:editId="6BFC0023">
            <wp:extent cx="3728720" cy="2799907"/>
            <wp:effectExtent l="0" t="0" r="5080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8641" cy="280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8A" w:rsidRPr="00326F94" w:rsidRDefault="00FA331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</w:t>
      </w:r>
      <w:r w:rsidR="00CD79EC"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00F5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LSV curves of Ni</w:t>
      </w:r>
      <w:r w:rsidR="000E00F5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0E00F5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="000E00F5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="000E00F5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with and without 0.33 M urea for HER.</w:t>
      </w:r>
    </w:p>
    <w:p w:rsidR="00FA3310" w:rsidRPr="00326F94" w:rsidRDefault="00FA331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3310" w:rsidRPr="00326F94" w:rsidRDefault="00FA331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3310" w:rsidRPr="00326F94" w:rsidRDefault="00FA3310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3310" w:rsidRPr="00326F94" w:rsidRDefault="00FA3310" w:rsidP="00EC4B8A">
      <w:pPr>
        <w:jc w:val="center"/>
        <w:rPr>
          <w:color w:val="000000" w:themeColor="text1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</w:p>
    <w:p w:rsidR="00236DA3" w:rsidRPr="00326F94" w:rsidRDefault="00236DA3" w:rsidP="00EC4B8A">
      <w:pPr>
        <w:jc w:val="center"/>
        <w:rPr>
          <w:color w:val="000000" w:themeColor="text1"/>
        </w:rPr>
      </w:pPr>
    </w:p>
    <w:p w:rsidR="00236DA3" w:rsidRPr="00326F94" w:rsidRDefault="00236DA3" w:rsidP="00EC4B8A">
      <w:pPr>
        <w:jc w:val="center"/>
        <w:rPr>
          <w:color w:val="000000" w:themeColor="text1"/>
        </w:rPr>
      </w:pPr>
    </w:p>
    <w:p w:rsidR="00236DA3" w:rsidRPr="00326F94" w:rsidRDefault="00236DA3" w:rsidP="00EC4B8A">
      <w:pPr>
        <w:jc w:val="center"/>
        <w:rPr>
          <w:color w:val="000000" w:themeColor="text1"/>
        </w:rPr>
      </w:pPr>
    </w:p>
    <w:p w:rsidR="00236DA3" w:rsidRPr="00326F94" w:rsidRDefault="00236DA3" w:rsidP="00EC4B8A">
      <w:pPr>
        <w:jc w:val="center"/>
        <w:rPr>
          <w:color w:val="000000" w:themeColor="text1"/>
        </w:rPr>
      </w:pPr>
    </w:p>
    <w:p w:rsidR="000A6788" w:rsidRPr="00326F94" w:rsidRDefault="000A6788" w:rsidP="000A6788">
      <w:pPr>
        <w:jc w:val="center"/>
        <w:rPr>
          <w:color w:val="000000" w:themeColor="text1"/>
        </w:rPr>
      </w:pPr>
      <w:r w:rsidRPr="00326F94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3D9E3A32" wp14:editId="7A2B7730">
            <wp:extent cx="5274310" cy="19577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788" w:rsidRPr="00326F94" w:rsidRDefault="000A6788" w:rsidP="000A6788">
      <w:pPr>
        <w:rPr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S15. 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LSV curves of different catalysts for UOR in 1.0 M KOH with (a) positive scan and (b) negative scan.</w:t>
      </w:r>
    </w:p>
    <w:p w:rsidR="000A6788" w:rsidRPr="00326F94" w:rsidRDefault="000A6788" w:rsidP="00EC4B8A">
      <w:pPr>
        <w:jc w:val="center"/>
        <w:rPr>
          <w:color w:val="000000" w:themeColor="text1"/>
        </w:rPr>
      </w:pPr>
    </w:p>
    <w:p w:rsidR="000A6788" w:rsidRPr="00326F94" w:rsidRDefault="000A6788" w:rsidP="00EC4B8A">
      <w:pPr>
        <w:jc w:val="center"/>
        <w:rPr>
          <w:color w:val="000000" w:themeColor="text1"/>
        </w:rPr>
      </w:pPr>
    </w:p>
    <w:p w:rsidR="000A6788" w:rsidRPr="00326F94" w:rsidRDefault="000A6788" w:rsidP="00EC4B8A">
      <w:pPr>
        <w:jc w:val="center"/>
        <w:rPr>
          <w:color w:val="000000" w:themeColor="text1"/>
        </w:rPr>
      </w:pPr>
    </w:p>
    <w:p w:rsidR="000A6788" w:rsidRPr="00326F94" w:rsidRDefault="000A6788" w:rsidP="00EC4B8A">
      <w:pPr>
        <w:jc w:val="center"/>
        <w:rPr>
          <w:color w:val="000000" w:themeColor="text1"/>
        </w:rPr>
      </w:pPr>
    </w:p>
    <w:p w:rsidR="00236DA3" w:rsidRPr="00326F94" w:rsidRDefault="00B70799" w:rsidP="00236DA3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326F94">
        <w:rPr>
          <w:rFonts w:ascii="Times New Roman" w:eastAsia="宋体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0886345" wp14:editId="3B555191">
            <wp:extent cx="3240000" cy="242463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9193" r="12232" b="4240"/>
                    <a:stretch/>
                  </pic:blipFill>
                  <pic:spPr bwMode="auto">
                    <a:xfrm>
                      <a:off x="0" y="0"/>
                      <a:ext cx="3240000" cy="242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DA3" w:rsidRPr="00326F94" w:rsidRDefault="00236DA3" w:rsidP="00236DA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</w:t>
      </w:r>
      <w:r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igure S1</w:t>
      </w:r>
      <w:r w:rsidR="004469AD"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Chronoamperometric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measurement of Ni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current density of 500 mA cm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HER without 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iR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compensation.</w:t>
      </w:r>
    </w:p>
    <w:p w:rsidR="00236DA3" w:rsidRPr="00326F94" w:rsidRDefault="00236DA3" w:rsidP="00236DA3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</w:p>
    <w:p w:rsidR="00236DA3" w:rsidRPr="00326F94" w:rsidRDefault="00236DA3" w:rsidP="00236DA3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</w:p>
    <w:p w:rsidR="00236DA3" w:rsidRPr="00326F94" w:rsidRDefault="00236DA3" w:rsidP="00236DA3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</w:p>
    <w:p w:rsidR="000A6788" w:rsidRPr="00326F94" w:rsidRDefault="000A6788" w:rsidP="00EC4B8A">
      <w:pPr>
        <w:jc w:val="center"/>
        <w:rPr>
          <w:color w:val="000000" w:themeColor="text1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  <w:r w:rsidRPr="00326F94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326F91F" wp14:editId="1930051D">
            <wp:extent cx="2783840" cy="2209570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80" cy="222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8A" w:rsidRPr="00326F94" w:rsidRDefault="00FA5164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</w:t>
      </w:r>
      <w:r w:rsidR="00B47F1B"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5A4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SEM image of Ni</w:t>
      </w:r>
      <w:r w:rsidR="00C75A4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75A4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="00C75A4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="00C75A4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after UOR test.</w:t>
      </w:r>
    </w:p>
    <w:p w:rsidR="00FA5164" w:rsidRPr="00326F94" w:rsidRDefault="00FA5164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5164" w:rsidRPr="00326F94" w:rsidRDefault="00FA5164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5164" w:rsidRPr="00326F94" w:rsidRDefault="00FA5164" w:rsidP="00EC4B8A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5164" w:rsidRPr="00326F94" w:rsidRDefault="00FA5164" w:rsidP="00EC4B8A">
      <w:pPr>
        <w:jc w:val="center"/>
        <w:rPr>
          <w:color w:val="000000" w:themeColor="text1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</w:p>
    <w:p w:rsidR="00C75A4A" w:rsidRPr="00326F94" w:rsidRDefault="00C75A4A" w:rsidP="00EC4B8A">
      <w:pPr>
        <w:jc w:val="center"/>
        <w:rPr>
          <w:color w:val="000000" w:themeColor="text1"/>
        </w:rPr>
      </w:pPr>
    </w:p>
    <w:p w:rsidR="00C75A4A" w:rsidRPr="00326F94" w:rsidRDefault="00C75A4A" w:rsidP="00EC4B8A">
      <w:pPr>
        <w:jc w:val="center"/>
        <w:rPr>
          <w:color w:val="000000" w:themeColor="text1"/>
        </w:rPr>
      </w:pPr>
    </w:p>
    <w:p w:rsidR="00C75A4A" w:rsidRPr="00326F94" w:rsidRDefault="00C75A4A" w:rsidP="00EC4B8A">
      <w:pPr>
        <w:jc w:val="center"/>
        <w:rPr>
          <w:color w:val="000000" w:themeColor="text1"/>
        </w:rPr>
      </w:pPr>
    </w:p>
    <w:p w:rsidR="00C75A4A" w:rsidRPr="00326F94" w:rsidRDefault="001369EC" w:rsidP="00C75A4A">
      <w:pPr>
        <w:jc w:val="center"/>
        <w:rPr>
          <w:color w:val="000000" w:themeColor="text1"/>
        </w:rPr>
      </w:pPr>
      <w:r w:rsidRPr="00326F94">
        <w:rPr>
          <w:noProof/>
          <w:color w:val="000000" w:themeColor="text1"/>
        </w:rPr>
        <w:drawing>
          <wp:inline distT="0" distB="0" distL="0" distR="0" wp14:anchorId="6240DDC2" wp14:editId="6D884C77">
            <wp:extent cx="3909939" cy="31445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0187" cy="316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A4A" w:rsidRPr="00326F94" w:rsidRDefault="00C75A4A" w:rsidP="00C75A4A">
      <w:pPr>
        <w:jc w:val="center"/>
        <w:rPr>
          <w:color w:val="000000" w:themeColor="text1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</w:t>
      </w:r>
      <w:r w:rsidR="00B47F1B"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XRD pattern of </w:t>
      </w:r>
      <w:bookmarkStart w:id="3" w:name="OLE_LINK1"/>
      <w:bookmarkStart w:id="4" w:name="OLE_LINK2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bookmarkEnd w:id="3"/>
      <w:bookmarkEnd w:id="4"/>
      <w:proofErr w:type="spellEnd"/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before and after UOR test.</w:t>
      </w:r>
    </w:p>
    <w:p w:rsidR="00C75A4A" w:rsidRPr="00326F94" w:rsidRDefault="00C75A4A" w:rsidP="00EC4B8A">
      <w:pPr>
        <w:jc w:val="center"/>
        <w:rPr>
          <w:color w:val="000000" w:themeColor="text1"/>
        </w:rPr>
      </w:pPr>
    </w:p>
    <w:p w:rsidR="001C56E6" w:rsidRPr="00326F94" w:rsidRDefault="001C56E6" w:rsidP="001C56E6">
      <w:pPr>
        <w:widowControl/>
        <w:spacing w:afterLines="50" w:after="156" w:line="360" w:lineRule="auto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326F94">
        <w:rPr>
          <w:rFonts w:ascii="Times New Roman" w:eastAsia="宋体" w:hAnsi="Times New Roman" w:cs="Times New Roman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20EA6E23" wp14:editId="5C9006C3">
            <wp:extent cx="2619057" cy="2619057"/>
            <wp:effectExtent l="0" t="0" r="0" b="0"/>
            <wp:docPr id="12" name="图片 12" descr="F:\4-NiMo-P\TEM\反应后\2 20210415 1350 630.0 k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NiMo-P\TEM\反应后\2 20210415 1350 630.0 kx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32" cy="26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E6" w:rsidRPr="00326F94" w:rsidRDefault="001C56E6" w:rsidP="001C56E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</w:t>
      </w:r>
      <w:r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igure S1</w:t>
      </w:r>
      <w:r w:rsidR="00B47F1B"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HRTEM image of Ni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catalyst after UOR durability test.</w:t>
      </w:r>
    </w:p>
    <w:p w:rsidR="00C75A4A" w:rsidRPr="00326F94" w:rsidRDefault="00C75A4A" w:rsidP="00EC4B8A">
      <w:pPr>
        <w:jc w:val="center"/>
        <w:rPr>
          <w:color w:val="000000" w:themeColor="text1"/>
          <w:sz w:val="24"/>
          <w:szCs w:val="24"/>
        </w:rPr>
      </w:pPr>
    </w:p>
    <w:p w:rsidR="00C75A4A" w:rsidRPr="00326F94" w:rsidRDefault="00C75A4A" w:rsidP="009E192A">
      <w:pPr>
        <w:rPr>
          <w:color w:val="000000" w:themeColor="text1"/>
        </w:rPr>
      </w:pPr>
    </w:p>
    <w:p w:rsidR="00C75A4A" w:rsidRPr="00326F94" w:rsidRDefault="00C75A4A" w:rsidP="00EC4B8A">
      <w:pPr>
        <w:jc w:val="center"/>
        <w:rPr>
          <w:color w:val="000000" w:themeColor="text1"/>
        </w:rPr>
      </w:pPr>
    </w:p>
    <w:p w:rsidR="00EC4B8A" w:rsidRPr="00326F94" w:rsidRDefault="00EC4B8A" w:rsidP="00EC4B8A">
      <w:pPr>
        <w:jc w:val="center"/>
        <w:rPr>
          <w:color w:val="000000" w:themeColor="text1"/>
        </w:rPr>
      </w:pPr>
      <w:r w:rsidRPr="00326F94">
        <w:rPr>
          <w:rFonts w:hint="eastAsia"/>
          <w:noProof/>
          <w:color w:val="000000" w:themeColor="text1"/>
        </w:rPr>
        <w:drawing>
          <wp:inline distT="0" distB="0" distL="0" distR="0" wp14:anchorId="1C603CB6" wp14:editId="3305CBBD">
            <wp:extent cx="4455361" cy="34544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7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" t="2053"/>
                    <a:stretch/>
                  </pic:blipFill>
                  <pic:spPr bwMode="auto">
                    <a:xfrm>
                      <a:off x="0" y="0"/>
                      <a:ext cx="4465905" cy="346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64" w:rsidRPr="00326F94" w:rsidRDefault="00FA5164" w:rsidP="002D13A5">
      <w:pPr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B47F1B"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</w:t>
      </w:r>
      <w:r w:rsidRPr="00326F94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264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XPS spectra for Ni</w:t>
      </w:r>
      <w:r w:rsidR="00BB264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B264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P/</w:t>
      </w:r>
      <w:proofErr w:type="spellStart"/>
      <w:r w:rsidR="00BB264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NiMoP</w:t>
      </w:r>
      <w:proofErr w:type="spellEnd"/>
      <w:r w:rsidR="00BB264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after UOR test: (a) </w:t>
      </w:r>
      <w:r w:rsidR="00155ECC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XPS survey spectra</w:t>
      </w:r>
      <w:r w:rsidR="0053533B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55ECC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2648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(b) Ni 2p, (c) Mo 3d and (d) P 2p</w:t>
      </w:r>
      <w:r w:rsidR="009E192A" w:rsidRPr="00326F9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D52D5" w:rsidRPr="00326F94" w:rsidRDefault="00DD52D5" w:rsidP="002D13A5">
      <w:pPr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2D5" w:rsidRPr="00326F94" w:rsidRDefault="00DD52D5" w:rsidP="00DD52D5">
      <w:pPr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</w:p>
    <w:p w:rsidR="001369EC" w:rsidRPr="00326F94" w:rsidRDefault="001369EC" w:rsidP="00DD52D5">
      <w:pPr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</w:p>
    <w:p w:rsidR="00F65E23" w:rsidRPr="00326F94" w:rsidRDefault="00F65E23" w:rsidP="00DD52D5">
      <w:pPr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</w:p>
    <w:p w:rsidR="00DD52D5" w:rsidRPr="00326F94" w:rsidRDefault="00DD52D5" w:rsidP="00DD52D5">
      <w:pPr>
        <w:rPr>
          <w:color w:val="000000" w:themeColor="text1"/>
        </w:rPr>
      </w:pPr>
      <w:r w:rsidRPr="00326F94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8"/>
        </w:rPr>
        <w:lastRenderedPageBreak/>
        <w:t>T</w:t>
      </w:r>
      <w:r w:rsidRPr="00326F9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able S</w:t>
      </w:r>
      <w:r w:rsidR="00DD6D23" w:rsidRPr="00326F9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1</w:t>
      </w:r>
      <w:r w:rsidRPr="00326F9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.</w:t>
      </w:r>
      <w:r w:rsidRPr="00326F9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HER performance comparison of this work with report </w:t>
      </w:r>
      <w:r w:rsidR="00A07DB0" w:rsidRPr="00326F94">
        <w:rPr>
          <w:rFonts w:ascii="Times New Roman" w:hAnsi="Times New Roman" w:cs="Times New Roman"/>
          <w:color w:val="000000" w:themeColor="text1"/>
          <w:sz w:val="24"/>
          <w:szCs w:val="28"/>
        </w:rPr>
        <w:t>HER</w:t>
      </w:r>
      <w:r w:rsidRPr="00326F9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catalysts.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88"/>
        <w:gridCol w:w="2098"/>
        <w:gridCol w:w="1763"/>
        <w:gridCol w:w="2347"/>
      </w:tblGrid>
      <w:tr w:rsidR="00326F94" w:rsidRPr="00326F94" w:rsidTr="00B20ECE">
        <w:tc>
          <w:tcPr>
            <w:tcW w:w="2088" w:type="dxa"/>
            <w:vAlign w:val="center"/>
          </w:tcPr>
          <w:p w:rsidR="00DD52D5" w:rsidRPr="00326F94" w:rsidRDefault="00DD52D5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Catalysts</w:t>
            </w:r>
          </w:p>
        </w:tc>
        <w:tc>
          <w:tcPr>
            <w:tcW w:w="2098" w:type="dxa"/>
            <w:vAlign w:val="center"/>
          </w:tcPr>
          <w:p w:rsidR="00DD52D5" w:rsidRPr="00326F94" w:rsidRDefault="00DD52D5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Overpotentials</w:t>
            </w:r>
            <w:proofErr w:type="spellEnd"/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 10 mA cm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763" w:type="dxa"/>
            <w:vAlign w:val="center"/>
          </w:tcPr>
          <w:p w:rsidR="00DD52D5" w:rsidRPr="00326F94" w:rsidRDefault="00DD52D5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Tafel</w:t>
            </w:r>
            <w:proofErr w:type="spellEnd"/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slope (mV dec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347" w:type="dxa"/>
            <w:vAlign w:val="center"/>
          </w:tcPr>
          <w:p w:rsidR="00DD52D5" w:rsidRPr="00326F94" w:rsidRDefault="00DD52D5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Reference</w:t>
            </w:r>
          </w:p>
        </w:tc>
      </w:tr>
      <w:tr w:rsidR="00326F94" w:rsidRPr="00326F94" w:rsidTr="00B20ECE">
        <w:tc>
          <w:tcPr>
            <w:tcW w:w="2088" w:type="dxa"/>
            <w:vAlign w:val="center"/>
          </w:tcPr>
          <w:p w:rsidR="00DD52D5" w:rsidRPr="00326F94" w:rsidRDefault="009C5FC4" w:rsidP="00535ED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326F94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Ni</w:t>
            </w:r>
            <w:r w:rsidRPr="00326F94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26F94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P/</w:t>
            </w:r>
            <w:proofErr w:type="spellStart"/>
            <w:r w:rsidRPr="00326F94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NiMoP</w:t>
            </w:r>
            <w:proofErr w:type="spellEnd"/>
          </w:p>
        </w:tc>
        <w:tc>
          <w:tcPr>
            <w:tcW w:w="2098" w:type="dxa"/>
            <w:vAlign w:val="center"/>
          </w:tcPr>
          <w:p w:rsidR="00DD52D5" w:rsidRPr="00326F94" w:rsidRDefault="00546CD7" w:rsidP="00535ED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22</w:t>
            </w:r>
          </w:p>
        </w:tc>
        <w:tc>
          <w:tcPr>
            <w:tcW w:w="1763" w:type="dxa"/>
            <w:vAlign w:val="center"/>
          </w:tcPr>
          <w:p w:rsidR="00DD52D5" w:rsidRPr="00326F94" w:rsidRDefault="00546CD7" w:rsidP="00535ED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34.5</w:t>
            </w:r>
          </w:p>
        </w:tc>
        <w:tc>
          <w:tcPr>
            <w:tcW w:w="2347" w:type="dxa"/>
            <w:vAlign w:val="center"/>
          </w:tcPr>
          <w:p w:rsidR="00DD52D5" w:rsidRPr="00326F94" w:rsidRDefault="00DD52D5" w:rsidP="00535ED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2"/>
              </w:rPr>
              <w:t>T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his work</w:t>
            </w:r>
          </w:p>
        </w:tc>
      </w:tr>
      <w:tr w:rsidR="00326F94" w:rsidRPr="00326F94" w:rsidTr="00B20ECE">
        <w:tc>
          <w:tcPr>
            <w:tcW w:w="2088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M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o-</w:t>
            </w:r>
            <w:proofErr w:type="spellStart"/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CoP</w:t>
            </w:r>
            <w:proofErr w:type="spellEnd"/>
          </w:p>
        </w:tc>
        <w:tc>
          <w:tcPr>
            <w:tcW w:w="2098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4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763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6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2347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Nano Energy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2018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48, 73-80</w:t>
            </w:r>
          </w:p>
        </w:tc>
      </w:tr>
      <w:tr w:rsidR="00326F94" w:rsidRPr="00326F94" w:rsidTr="00B20ECE">
        <w:tc>
          <w:tcPr>
            <w:tcW w:w="2088" w:type="dxa"/>
            <w:vAlign w:val="center"/>
          </w:tcPr>
          <w:p w:rsidR="00C53E37" w:rsidRPr="00326F94" w:rsidRDefault="0052786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R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u/Co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3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O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4</w:t>
            </w:r>
          </w:p>
        </w:tc>
        <w:tc>
          <w:tcPr>
            <w:tcW w:w="2098" w:type="dxa"/>
            <w:vAlign w:val="center"/>
          </w:tcPr>
          <w:p w:rsidR="00C53E37" w:rsidRPr="00326F94" w:rsidRDefault="002B58DF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3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0.96</w:t>
            </w:r>
          </w:p>
        </w:tc>
        <w:tc>
          <w:tcPr>
            <w:tcW w:w="1763" w:type="dxa"/>
            <w:vAlign w:val="center"/>
          </w:tcPr>
          <w:p w:rsidR="00C53E37" w:rsidRPr="00326F94" w:rsidRDefault="002B58DF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6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9.75</w:t>
            </w:r>
          </w:p>
        </w:tc>
        <w:tc>
          <w:tcPr>
            <w:tcW w:w="2347" w:type="dxa"/>
            <w:vAlign w:val="center"/>
          </w:tcPr>
          <w:p w:rsidR="00C53E37" w:rsidRPr="00326F94" w:rsidRDefault="002B58DF" w:rsidP="002B58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Nano Energy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85, 105940</w:t>
            </w:r>
          </w:p>
        </w:tc>
      </w:tr>
      <w:tr w:rsidR="00326F94" w:rsidRPr="00326F94" w:rsidTr="00B20ECE">
        <w:tc>
          <w:tcPr>
            <w:tcW w:w="2088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F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eNi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3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N</w:t>
            </w:r>
          </w:p>
        </w:tc>
        <w:tc>
          <w:tcPr>
            <w:tcW w:w="2098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7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763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9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2347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Chem. Mater.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2016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28, 6934</w:t>
            </w:r>
          </w:p>
        </w:tc>
      </w:tr>
      <w:tr w:rsidR="00326F94" w:rsidRPr="00326F94" w:rsidTr="00B20ECE">
        <w:tc>
          <w:tcPr>
            <w:tcW w:w="2088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M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oN@NC</w:t>
            </w:r>
            <w:proofErr w:type="spellEnd"/>
          </w:p>
        </w:tc>
        <w:tc>
          <w:tcPr>
            <w:tcW w:w="2098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6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763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5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2347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ACS </w:t>
            </w:r>
            <w:proofErr w:type="spellStart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Catal</w:t>
            </w:r>
            <w:proofErr w:type="spellEnd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2017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7, 3540-3547</w:t>
            </w:r>
          </w:p>
        </w:tc>
      </w:tr>
      <w:tr w:rsidR="00326F94" w:rsidRPr="00326F94" w:rsidTr="00B20ECE">
        <w:tc>
          <w:tcPr>
            <w:tcW w:w="2088" w:type="dxa"/>
            <w:vAlign w:val="center"/>
          </w:tcPr>
          <w:p w:rsidR="00C53E37" w:rsidRPr="00326F94" w:rsidRDefault="00A62ED6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C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oP</w:t>
            </w:r>
            <w:proofErr w:type="spellEnd"/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/</w:t>
            </w:r>
            <w:proofErr w:type="spellStart"/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CoMoP</w:t>
            </w:r>
            <w:proofErr w:type="spellEnd"/>
          </w:p>
        </w:tc>
        <w:tc>
          <w:tcPr>
            <w:tcW w:w="2098" w:type="dxa"/>
            <w:vAlign w:val="center"/>
          </w:tcPr>
          <w:p w:rsidR="00C53E37" w:rsidRPr="00326F94" w:rsidRDefault="00A62ED6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3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763" w:type="dxa"/>
            <w:vAlign w:val="center"/>
          </w:tcPr>
          <w:p w:rsidR="00C53E37" w:rsidRPr="00326F94" w:rsidRDefault="00A62ED6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3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2347" w:type="dxa"/>
            <w:vAlign w:val="center"/>
          </w:tcPr>
          <w:p w:rsidR="00C53E37" w:rsidRPr="00326F94" w:rsidRDefault="00A62ED6" w:rsidP="003B4B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Nano Energy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</w:t>
            </w:r>
            <w:r w:rsidR="003B4B8E"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3B4B8E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3B4B8E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104332</w:t>
            </w:r>
          </w:p>
        </w:tc>
      </w:tr>
      <w:tr w:rsidR="00326F94" w:rsidRPr="00326F94" w:rsidTr="00B20ECE">
        <w:tc>
          <w:tcPr>
            <w:tcW w:w="2088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V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-Co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4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N</w:t>
            </w:r>
          </w:p>
        </w:tc>
        <w:tc>
          <w:tcPr>
            <w:tcW w:w="2098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3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7</w:t>
            </w:r>
          </w:p>
        </w:tc>
        <w:tc>
          <w:tcPr>
            <w:tcW w:w="1763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4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2347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Angew</w:t>
            </w:r>
            <w:proofErr w:type="spellEnd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 Chem. Int. Ed.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2018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57, 5076</w:t>
            </w:r>
          </w:p>
        </w:tc>
      </w:tr>
      <w:tr w:rsidR="00326F94" w:rsidRPr="00326F94" w:rsidTr="00B20ECE">
        <w:tc>
          <w:tcPr>
            <w:tcW w:w="2088" w:type="dxa"/>
            <w:vAlign w:val="center"/>
          </w:tcPr>
          <w:p w:rsidR="00C53E37" w:rsidRPr="00326F94" w:rsidRDefault="00CE5044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F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e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0.9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Ni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2.1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S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@NF</w:t>
            </w:r>
          </w:p>
        </w:tc>
        <w:tc>
          <w:tcPr>
            <w:tcW w:w="2098" w:type="dxa"/>
            <w:vAlign w:val="center"/>
          </w:tcPr>
          <w:p w:rsidR="00C53E37" w:rsidRPr="00326F94" w:rsidRDefault="00CE5044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7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763" w:type="dxa"/>
            <w:vAlign w:val="center"/>
          </w:tcPr>
          <w:p w:rsidR="00C53E37" w:rsidRPr="00326F94" w:rsidRDefault="00CE5044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7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6</w:t>
            </w:r>
          </w:p>
        </w:tc>
        <w:tc>
          <w:tcPr>
            <w:tcW w:w="2347" w:type="dxa"/>
            <w:vAlign w:val="center"/>
          </w:tcPr>
          <w:p w:rsidR="00C53E37" w:rsidRPr="00326F94" w:rsidRDefault="006604B5" w:rsidP="00F612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Adv. Energy Mater.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2020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F612B5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2001963</w:t>
            </w:r>
          </w:p>
        </w:tc>
      </w:tr>
      <w:tr w:rsidR="00326F94" w:rsidRPr="00326F94" w:rsidTr="00B20ECE">
        <w:tc>
          <w:tcPr>
            <w:tcW w:w="2088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N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i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3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FeN</w:t>
            </w:r>
          </w:p>
        </w:tc>
        <w:tc>
          <w:tcPr>
            <w:tcW w:w="2098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58</w:t>
            </w:r>
          </w:p>
        </w:tc>
        <w:tc>
          <w:tcPr>
            <w:tcW w:w="1763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4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2347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Adv. Energy Mater.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2016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6, 1502585</w:t>
            </w:r>
          </w:p>
        </w:tc>
      </w:tr>
      <w:tr w:rsidR="00326F94" w:rsidRPr="00326F94" w:rsidTr="00B20ECE">
        <w:tc>
          <w:tcPr>
            <w:tcW w:w="2088" w:type="dxa"/>
            <w:vAlign w:val="center"/>
          </w:tcPr>
          <w:p w:rsidR="00C53E37" w:rsidRPr="00326F94" w:rsidRDefault="00EA4226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C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oP</w:t>
            </w:r>
            <w:proofErr w:type="spellEnd"/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/NPC/TF</w:t>
            </w:r>
          </w:p>
        </w:tc>
        <w:tc>
          <w:tcPr>
            <w:tcW w:w="2098" w:type="dxa"/>
            <w:vAlign w:val="center"/>
          </w:tcPr>
          <w:p w:rsidR="00C53E37" w:rsidRPr="00326F94" w:rsidRDefault="00BA7752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8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763" w:type="dxa"/>
            <w:vAlign w:val="center"/>
          </w:tcPr>
          <w:p w:rsidR="00C53E37" w:rsidRPr="00326F94" w:rsidRDefault="00BA7752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5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2347" w:type="dxa"/>
            <w:vAlign w:val="center"/>
          </w:tcPr>
          <w:p w:rsidR="00C53E37" w:rsidRPr="00326F94" w:rsidRDefault="00BA7752" w:rsidP="00BA77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Adv. Energy Mater.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2019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9, 1803970</w:t>
            </w:r>
          </w:p>
        </w:tc>
      </w:tr>
      <w:tr w:rsidR="00326F94" w:rsidRPr="00326F94" w:rsidTr="00B20ECE">
        <w:tc>
          <w:tcPr>
            <w:tcW w:w="2088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C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oNx</w:t>
            </w:r>
            <w:proofErr w:type="spellEnd"/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/C</w:t>
            </w:r>
          </w:p>
        </w:tc>
        <w:tc>
          <w:tcPr>
            <w:tcW w:w="2098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33</w:t>
            </w:r>
          </w:p>
        </w:tc>
        <w:tc>
          <w:tcPr>
            <w:tcW w:w="1763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5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7</w:t>
            </w:r>
          </w:p>
        </w:tc>
        <w:tc>
          <w:tcPr>
            <w:tcW w:w="2347" w:type="dxa"/>
            <w:vAlign w:val="center"/>
          </w:tcPr>
          <w:p w:rsidR="00C53E37" w:rsidRPr="00326F94" w:rsidRDefault="00C53E37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Nat. </w:t>
            </w:r>
            <w:proofErr w:type="spellStart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Commun</w:t>
            </w:r>
            <w:proofErr w:type="spellEnd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2015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6,7992</w:t>
            </w:r>
          </w:p>
        </w:tc>
      </w:tr>
      <w:tr w:rsidR="00326F94" w:rsidRPr="00326F94" w:rsidTr="00B20ECE">
        <w:tc>
          <w:tcPr>
            <w:tcW w:w="2088" w:type="dxa"/>
            <w:vAlign w:val="center"/>
          </w:tcPr>
          <w:p w:rsidR="00C53E37" w:rsidRPr="00326F94" w:rsidRDefault="009701FE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M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oP</w:t>
            </w:r>
            <w:proofErr w:type="spellEnd"/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/Mo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N</w:t>
            </w:r>
          </w:p>
        </w:tc>
        <w:tc>
          <w:tcPr>
            <w:tcW w:w="2098" w:type="dxa"/>
            <w:vAlign w:val="center"/>
          </w:tcPr>
          <w:p w:rsidR="00C53E37" w:rsidRPr="00326F94" w:rsidRDefault="009701FE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8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9</w:t>
            </w:r>
          </w:p>
        </w:tc>
        <w:tc>
          <w:tcPr>
            <w:tcW w:w="1763" w:type="dxa"/>
            <w:vAlign w:val="center"/>
          </w:tcPr>
          <w:p w:rsidR="00C53E37" w:rsidRPr="00326F94" w:rsidRDefault="00F90A3D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7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2347" w:type="dxa"/>
            <w:vAlign w:val="center"/>
          </w:tcPr>
          <w:p w:rsidR="00C53E37" w:rsidRPr="00326F94" w:rsidRDefault="00F90A3D" w:rsidP="002C113F">
            <w:pPr>
              <w:widowControl/>
              <w:jc w:val="center"/>
              <w:rPr>
                <w:color w:val="000000" w:themeColor="text1"/>
              </w:rPr>
            </w:pPr>
            <w:proofErr w:type="spellStart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Angew</w:t>
            </w:r>
            <w:proofErr w:type="spellEnd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 Chem. Int. Ed.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2C113F"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2C113F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2C113F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6673-6681</w:t>
            </w:r>
          </w:p>
        </w:tc>
      </w:tr>
      <w:tr w:rsidR="00C53E37" w:rsidRPr="00326F94" w:rsidTr="00B20ECE">
        <w:tc>
          <w:tcPr>
            <w:tcW w:w="2088" w:type="dxa"/>
            <w:vAlign w:val="center"/>
          </w:tcPr>
          <w:p w:rsidR="00C53E37" w:rsidRPr="00326F94" w:rsidRDefault="00B70D8D" w:rsidP="00C53E3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N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i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2(1-x)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Mo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2x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P</w:t>
            </w:r>
          </w:p>
        </w:tc>
        <w:tc>
          <w:tcPr>
            <w:tcW w:w="2098" w:type="dxa"/>
            <w:vAlign w:val="center"/>
          </w:tcPr>
          <w:p w:rsidR="00C53E37" w:rsidRPr="00326F94" w:rsidRDefault="00B70D8D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7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763" w:type="dxa"/>
            <w:vAlign w:val="center"/>
          </w:tcPr>
          <w:p w:rsidR="00C53E37" w:rsidRPr="00326F94" w:rsidRDefault="00784835" w:rsidP="00C53E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4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6.4</w:t>
            </w:r>
          </w:p>
        </w:tc>
        <w:tc>
          <w:tcPr>
            <w:tcW w:w="2347" w:type="dxa"/>
            <w:vAlign w:val="center"/>
          </w:tcPr>
          <w:p w:rsidR="00C53E37" w:rsidRPr="00326F94" w:rsidRDefault="006502AF" w:rsidP="00784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Nano Energy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892491"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18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892491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784835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492-500</w:t>
            </w:r>
          </w:p>
        </w:tc>
      </w:tr>
    </w:tbl>
    <w:p w:rsidR="00DD52D5" w:rsidRPr="00326F94" w:rsidRDefault="00DD52D5" w:rsidP="002D13A5">
      <w:pPr>
        <w:rPr>
          <w:color w:val="000000" w:themeColor="text1"/>
        </w:rPr>
      </w:pPr>
    </w:p>
    <w:p w:rsidR="00DC1ABA" w:rsidRPr="00326F94" w:rsidRDefault="00DC1ABA" w:rsidP="002D13A5">
      <w:pPr>
        <w:rPr>
          <w:color w:val="000000" w:themeColor="text1"/>
        </w:rPr>
      </w:pPr>
    </w:p>
    <w:p w:rsidR="00DD6D23" w:rsidRPr="00326F94" w:rsidRDefault="00DD6D23" w:rsidP="00DD6D23">
      <w:pPr>
        <w:rPr>
          <w:color w:val="000000" w:themeColor="text1"/>
        </w:rPr>
      </w:pPr>
      <w:r w:rsidRPr="00326F94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8"/>
        </w:rPr>
        <w:t>T</w:t>
      </w:r>
      <w:r w:rsidRPr="00326F9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able S2.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 xml:space="preserve">The 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>R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ct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 xml:space="preserve"> and 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>R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s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 xml:space="preserve"> of different samples at potential of -0.10 V </w:t>
      </w:r>
      <w:bookmarkStart w:id="5" w:name="OLE_LINK3"/>
      <w:bookmarkStart w:id="6" w:name="OLE_LINK5"/>
      <w:r w:rsidRPr="00326F94"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>for HER</w:t>
      </w:r>
      <w:bookmarkEnd w:id="5"/>
      <w:bookmarkEnd w:id="6"/>
      <w:r w:rsidRPr="00326F94"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 xml:space="preserve"> and 1.35 V for UOR. 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>R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s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 xml:space="preserve"> related to the series resistance and 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>R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eastAsia="ja-JP"/>
        </w:rPr>
        <w:t>ct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 xml:space="preserve"> denotes the charge transfer resistance.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26F94" w:rsidRPr="00326F94" w:rsidTr="00C422DC">
        <w:tc>
          <w:tcPr>
            <w:tcW w:w="1659" w:type="dxa"/>
            <w:vAlign w:val="center"/>
          </w:tcPr>
          <w:p w:rsidR="00DD6D23" w:rsidRPr="00326F94" w:rsidRDefault="00DD6D23" w:rsidP="00C422D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Catalyst</w:t>
            </w:r>
          </w:p>
        </w:tc>
        <w:tc>
          <w:tcPr>
            <w:tcW w:w="1659" w:type="dxa"/>
            <w:vAlign w:val="center"/>
          </w:tcPr>
          <w:p w:rsidR="00DD6D23" w:rsidRPr="00326F94" w:rsidRDefault="00DD6D23" w:rsidP="00C422D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</w:rPr>
              <w:t>s</w:t>
            </w:r>
            <w:proofErr w:type="spellEnd"/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(Ω) in HER</w:t>
            </w:r>
          </w:p>
        </w:tc>
        <w:tc>
          <w:tcPr>
            <w:tcW w:w="1659" w:type="dxa"/>
            <w:vAlign w:val="center"/>
          </w:tcPr>
          <w:p w:rsidR="00DD6D23" w:rsidRPr="00326F94" w:rsidRDefault="00DD6D23" w:rsidP="00C422D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</w:rPr>
              <w:t>ct</w:t>
            </w:r>
            <w:proofErr w:type="spellEnd"/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(Ω) in HER</w:t>
            </w:r>
          </w:p>
        </w:tc>
        <w:tc>
          <w:tcPr>
            <w:tcW w:w="1659" w:type="dxa"/>
            <w:vAlign w:val="center"/>
          </w:tcPr>
          <w:p w:rsidR="00DD6D23" w:rsidRPr="00326F94" w:rsidRDefault="00DD6D23" w:rsidP="00C422D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</w:rPr>
              <w:t>s</w:t>
            </w:r>
            <w:proofErr w:type="spellEnd"/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(Ω) in UOR</w:t>
            </w:r>
          </w:p>
        </w:tc>
        <w:tc>
          <w:tcPr>
            <w:tcW w:w="1660" w:type="dxa"/>
            <w:vAlign w:val="center"/>
          </w:tcPr>
          <w:p w:rsidR="00DD6D23" w:rsidRPr="00326F94" w:rsidRDefault="00DD6D23" w:rsidP="00C422D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</w:rPr>
              <w:t>ct</w:t>
            </w:r>
            <w:proofErr w:type="spellEnd"/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(Ω) in UOR</w:t>
            </w:r>
          </w:p>
        </w:tc>
      </w:tr>
      <w:tr w:rsidR="00326F94" w:rsidRPr="00326F94" w:rsidTr="00C422DC"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N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i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P/</w:t>
            </w:r>
            <w:proofErr w:type="spellStart"/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NiMoP</w:t>
            </w:r>
            <w:proofErr w:type="spellEnd"/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.1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.6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.3</w:t>
            </w:r>
          </w:p>
        </w:tc>
        <w:tc>
          <w:tcPr>
            <w:tcW w:w="1660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3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.9</w:t>
            </w:r>
          </w:p>
        </w:tc>
      </w:tr>
      <w:tr w:rsidR="00326F94" w:rsidRPr="00326F94" w:rsidTr="00C422DC"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Ni foam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.3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04</w:t>
            </w: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.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.5</w:t>
            </w:r>
          </w:p>
        </w:tc>
        <w:tc>
          <w:tcPr>
            <w:tcW w:w="1660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00.9</w:t>
            </w:r>
          </w:p>
        </w:tc>
      </w:tr>
      <w:tr w:rsidR="00326F94" w:rsidRPr="00326F94" w:rsidTr="00C422DC"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N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i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P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.4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6.4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.4</w:t>
            </w:r>
          </w:p>
        </w:tc>
        <w:tc>
          <w:tcPr>
            <w:tcW w:w="1660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8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.6</w:t>
            </w:r>
          </w:p>
        </w:tc>
      </w:tr>
      <w:tr w:rsidR="00326F94" w:rsidRPr="00326F94" w:rsidTr="00C422DC"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N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iMoO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4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.3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4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5.9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.4</w:t>
            </w:r>
          </w:p>
        </w:tc>
        <w:tc>
          <w:tcPr>
            <w:tcW w:w="1660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0.8</w:t>
            </w:r>
          </w:p>
        </w:tc>
      </w:tr>
      <w:tr w:rsidR="00DD6D23" w:rsidRPr="00326F94" w:rsidTr="00C422DC"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Pt/C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.3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0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.7</w:t>
            </w:r>
          </w:p>
        </w:tc>
        <w:tc>
          <w:tcPr>
            <w:tcW w:w="1659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.9</w:t>
            </w:r>
          </w:p>
        </w:tc>
        <w:tc>
          <w:tcPr>
            <w:tcW w:w="1660" w:type="dxa"/>
          </w:tcPr>
          <w:p w:rsidR="00DD6D23" w:rsidRPr="00326F94" w:rsidRDefault="00DD6D23" w:rsidP="00C422D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4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9.9</w:t>
            </w:r>
          </w:p>
        </w:tc>
      </w:tr>
    </w:tbl>
    <w:p w:rsidR="00DD6D23" w:rsidRPr="00326F94" w:rsidRDefault="00DD6D23" w:rsidP="00DD6D23">
      <w:pPr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</w:p>
    <w:p w:rsidR="00A123A7" w:rsidRPr="00326F94" w:rsidRDefault="00A123A7" w:rsidP="002D13A5">
      <w:pPr>
        <w:rPr>
          <w:color w:val="000000" w:themeColor="text1"/>
        </w:rPr>
      </w:pPr>
    </w:p>
    <w:p w:rsidR="00A123A7" w:rsidRPr="00326F94" w:rsidRDefault="00A123A7" w:rsidP="00A123A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Table S</w:t>
      </w:r>
      <w:r w:rsidR="002F2539"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326F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Comparison of the UOR performance of </w:t>
      </w:r>
      <w:r w:rsidR="0097698A" w:rsidRPr="00326F9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this work</w:t>
      </w:r>
      <w:r w:rsidRPr="00326F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recently reported catalysts.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3"/>
        <w:gridCol w:w="1601"/>
        <w:gridCol w:w="1560"/>
        <w:gridCol w:w="2738"/>
      </w:tblGrid>
      <w:tr w:rsidR="00326F94" w:rsidRPr="00326F94" w:rsidTr="00B20ECE">
        <w:trPr>
          <w:trHeight w:val="736"/>
          <w:jc w:val="center"/>
        </w:trPr>
        <w:tc>
          <w:tcPr>
            <w:tcW w:w="2363" w:type="dxa"/>
            <w:vAlign w:val="center"/>
            <w:hideMark/>
          </w:tcPr>
          <w:p w:rsidR="00A123A7" w:rsidRPr="00326F94" w:rsidRDefault="00A123A7" w:rsidP="00535ED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Catalysts</w:t>
            </w:r>
          </w:p>
        </w:tc>
        <w:tc>
          <w:tcPr>
            <w:tcW w:w="1601" w:type="dxa"/>
            <w:vAlign w:val="center"/>
            <w:hideMark/>
          </w:tcPr>
          <w:p w:rsidR="00A123A7" w:rsidRPr="00326F94" w:rsidRDefault="00A123A7" w:rsidP="00535ED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iCs/>
                <w:color w:val="000000" w:themeColor="text1"/>
                <w:kern w:val="2"/>
              </w:rPr>
              <w:t>potential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(V) at 10</w:t>
            </w:r>
            <w:r w:rsidR="005C768C"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0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mA cm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  <w:vertAlign w:val="superscript"/>
              </w:rPr>
              <w:t>-2</w:t>
            </w:r>
          </w:p>
        </w:tc>
        <w:tc>
          <w:tcPr>
            <w:tcW w:w="1560" w:type="dxa"/>
            <w:vAlign w:val="center"/>
            <w:hideMark/>
          </w:tcPr>
          <w:p w:rsidR="00A123A7" w:rsidRPr="00326F94" w:rsidRDefault="00A123A7" w:rsidP="00535ED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proofErr w:type="spellStart"/>
            <w:r w:rsidRPr="00326F94">
              <w:rPr>
                <w:rFonts w:ascii="Times New Roman" w:hAnsi="Times New Roman" w:cs="Times New Roman"/>
                <w:color w:val="000000" w:themeColor="text1"/>
                <w:kern w:val="2"/>
                <w:u w:color="FA5050"/>
              </w:rPr>
              <w:t>Tafel</w:t>
            </w:r>
            <w:proofErr w:type="spellEnd"/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slope (mV dec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  <w:vertAlign w:val="superscript"/>
              </w:rPr>
              <w:t>-1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)</w:t>
            </w:r>
          </w:p>
        </w:tc>
        <w:tc>
          <w:tcPr>
            <w:tcW w:w="2738" w:type="dxa"/>
            <w:vAlign w:val="center"/>
            <w:hideMark/>
          </w:tcPr>
          <w:p w:rsidR="00A123A7" w:rsidRPr="00326F94" w:rsidRDefault="00A123A7" w:rsidP="00535ED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References</w:t>
            </w:r>
          </w:p>
        </w:tc>
      </w:tr>
      <w:tr w:rsidR="00326F94" w:rsidRPr="00326F94" w:rsidTr="00B20ECE">
        <w:trPr>
          <w:trHeight w:val="434"/>
          <w:jc w:val="center"/>
        </w:trPr>
        <w:tc>
          <w:tcPr>
            <w:tcW w:w="2363" w:type="dxa"/>
            <w:vAlign w:val="center"/>
          </w:tcPr>
          <w:p w:rsidR="00A123A7" w:rsidRPr="00326F94" w:rsidRDefault="00B27391" w:rsidP="00535ED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"/>
                <w:lang w:val="fr-FR"/>
              </w:rPr>
            </w:pPr>
            <w:r w:rsidRPr="00326F94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Ni</w:t>
            </w:r>
            <w:r w:rsidRPr="00326F94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26F94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P/</w:t>
            </w:r>
            <w:proofErr w:type="spellStart"/>
            <w:r w:rsidRPr="00326F94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NiMoP</w:t>
            </w:r>
            <w:proofErr w:type="spellEnd"/>
          </w:p>
        </w:tc>
        <w:tc>
          <w:tcPr>
            <w:tcW w:w="1601" w:type="dxa"/>
            <w:vAlign w:val="center"/>
          </w:tcPr>
          <w:p w:rsidR="00A123A7" w:rsidRPr="00326F94" w:rsidRDefault="00A123A7" w:rsidP="00C560ED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b/>
                <w:color w:val="000000" w:themeColor="text1"/>
                <w:kern w:val="2"/>
              </w:rPr>
              <w:t>1.3</w:t>
            </w:r>
            <w:r w:rsidR="00C560ED" w:rsidRPr="00326F94">
              <w:rPr>
                <w:rFonts w:ascii="Times New Roman" w:hAnsi="Times New Roman" w:cs="Times New Roman"/>
                <w:b/>
                <w:color w:val="000000" w:themeColor="text1"/>
                <w:kern w:val="2"/>
              </w:rPr>
              <w:t>7</w:t>
            </w:r>
          </w:p>
        </w:tc>
        <w:tc>
          <w:tcPr>
            <w:tcW w:w="1560" w:type="dxa"/>
            <w:vAlign w:val="center"/>
          </w:tcPr>
          <w:p w:rsidR="00A123A7" w:rsidRPr="00326F94" w:rsidRDefault="0023322F" w:rsidP="002518B1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  <w:r w:rsidRPr="00326F94"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  <w:t>23.3</w:t>
            </w:r>
          </w:p>
        </w:tc>
        <w:tc>
          <w:tcPr>
            <w:tcW w:w="2738" w:type="dxa"/>
            <w:vAlign w:val="center"/>
          </w:tcPr>
          <w:p w:rsidR="00A123A7" w:rsidRPr="00326F94" w:rsidRDefault="00A123A7" w:rsidP="002518B1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</w:pPr>
            <w:r w:rsidRPr="00326F94">
              <w:rPr>
                <w:rFonts w:ascii="Times New Roman" w:hAnsi="Times New Roman" w:cs="Times New Roman"/>
                <w:b/>
                <w:color w:val="000000" w:themeColor="text1"/>
                <w:kern w:val="24"/>
              </w:rPr>
              <w:t>This work</w:t>
            </w:r>
          </w:p>
        </w:tc>
      </w:tr>
      <w:tr w:rsidR="00326F94" w:rsidRPr="00326F94" w:rsidTr="00B20ECE">
        <w:trPr>
          <w:trHeight w:val="434"/>
          <w:jc w:val="center"/>
        </w:trPr>
        <w:tc>
          <w:tcPr>
            <w:tcW w:w="2363" w:type="dxa"/>
            <w:vAlign w:val="center"/>
          </w:tcPr>
          <w:p w:rsidR="00B20ECE" w:rsidRPr="00326F94" w:rsidRDefault="00B20ECE" w:rsidP="00B20ECE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26F94">
              <w:rPr>
                <w:rFonts w:ascii="Times New Roman" w:hAnsi="Times New Roman" w:cs="Times New Roman"/>
                <w:color w:val="000000" w:themeColor="text1"/>
              </w:rPr>
              <w:t>CuO</w:t>
            </w:r>
            <w:proofErr w:type="spellEnd"/>
          </w:p>
        </w:tc>
        <w:tc>
          <w:tcPr>
            <w:tcW w:w="1601" w:type="dxa"/>
            <w:vAlign w:val="center"/>
          </w:tcPr>
          <w:p w:rsidR="00B20ECE" w:rsidRPr="00326F94" w:rsidRDefault="00B20ECE" w:rsidP="007B1E80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1</w:t>
            </w:r>
            <w:r w:rsidR="00F06391"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.</w:t>
            </w:r>
            <w:r w:rsidR="007B1E80"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43</w:t>
            </w:r>
          </w:p>
        </w:tc>
        <w:tc>
          <w:tcPr>
            <w:tcW w:w="1560" w:type="dxa"/>
            <w:vAlign w:val="center"/>
          </w:tcPr>
          <w:p w:rsidR="00B20ECE" w:rsidRPr="00326F94" w:rsidRDefault="00B20ECE" w:rsidP="00B20ECE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37</w:t>
            </w:r>
          </w:p>
        </w:tc>
        <w:tc>
          <w:tcPr>
            <w:tcW w:w="2738" w:type="dxa"/>
            <w:vAlign w:val="center"/>
          </w:tcPr>
          <w:p w:rsidR="00B20ECE" w:rsidRPr="00326F94" w:rsidRDefault="00B20ECE" w:rsidP="00B20ECE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Chem. </w:t>
            </w:r>
            <w:proofErr w:type="spellStart"/>
            <w:r w:rsidRPr="00326F9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Commun</w:t>
            </w:r>
            <w:proofErr w:type="spellEnd"/>
            <w:r w:rsidRPr="00326F9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2019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55, 13562</w:t>
            </w:r>
          </w:p>
        </w:tc>
      </w:tr>
      <w:tr w:rsidR="00326F94" w:rsidRPr="00326F94" w:rsidTr="00EE1F6A">
        <w:trPr>
          <w:trHeight w:val="434"/>
          <w:jc w:val="center"/>
        </w:trPr>
        <w:tc>
          <w:tcPr>
            <w:tcW w:w="2363" w:type="dxa"/>
            <w:vAlign w:val="center"/>
          </w:tcPr>
          <w:p w:rsidR="00EE1F6A" w:rsidRPr="00326F94" w:rsidRDefault="00EE1F6A" w:rsidP="00EE1F6A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6F94">
              <w:rPr>
                <w:rFonts w:ascii="Times New Roman" w:eastAsia="CharisSIL" w:hAnsi="Times New Roman" w:cs="Times New Roman"/>
                <w:color w:val="000000" w:themeColor="text1"/>
              </w:rPr>
              <w:t>Ni</w:t>
            </w:r>
            <w:r w:rsidRPr="00326F94">
              <w:rPr>
                <w:rFonts w:ascii="Times New Roman" w:eastAsia="ESSTIXFive" w:hAnsi="Times New Roman" w:cs="Times New Roman"/>
                <w:color w:val="000000" w:themeColor="text1"/>
              </w:rPr>
              <w:t>-</w:t>
            </w:r>
            <w:r w:rsidRPr="00326F94">
              <w:rPr>
                <w:rFonts w:ascii="Times New Roman" w:eastAsia="CharisSIL" w:hAnsi="Times New Roman" w:cs="Times New Roman"/>
                <w:color w:val="000000" w:themeColor="text1"/>
              </w:rPr>
              <w:t>Mo alloy</w:t>
            </w:r>
          </w:p>
        </w:tc>
        <w:tc>
          <w:tcPr>
            <w:tcW w:w="1601" w:type="dxa"/>
            <w:vAlign w:val="center"/>
          </w:tcPr>
          <w:p w:rsidR="00EE1F6A" w:rsidRPr="00326F94" w:rsidRDefault="00EE1F6A" w:rsidP="008174F2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1.</w:t>
            </w:r>
            <w:r w:rsidR="008174F2"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42</w:t>
            </w:r>
          </w:p>
        </w:tc>
        <w:tc>
          <w:tcPr>
            <w:tcW w:w="1560" w:type="dxa"/>
            <w:vAlign w:val="center"/>
          </w:tcPr>
          <w:p w:rsidR="00EE1F6A" w:rsidRPr="00326F94" w:rsidRDefault="00A91A8F" w:rsidP="00EE1F6A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6F94">
              <w:rPr>
                <w:rFonts w:ascii="Times New Roman" w:eastAsia="CharisSIL" w:hAnsi="Times New Roman" w:cs="Times New Roman"/>
                <w:color w:val="000000" w:themeColor="text1"/>
              </w:rPr>
              <w:t>22</w:t>
            </w:r>
          </w:p>
        </w:tc>
        <w:tc>
          <w:tcPr>
            <w:tcW w:w="2738" w:type="dxa"/>
            <w:vAlign w:val="center"/>
          </w:tcPr>
          <w:p w:rsidR="00EE1F6A" w:rsidRPr="00326F94" w:rsidRDefault="00EE1F6A" w:rsidP="00AE3896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Nano Energy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</w:t>
            </w:r>
            <w:r w:rsidR="00AE3896"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AE3896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AE3896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894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="00AE3896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902</w:t>
            </w:r>
          </w:p>
        </w:tc>
      </w:tr>
      <w:tr w:rsidR="00326F94" w:rsidRPr="00326F94" w:rsidTr="00B20ECE">
        <w:trPr>
          <w:trHeight w:val="434"/>
          <w:jc w:val="center"/>
        </w:trPr>
        <w:tc>
          <w:tcPr>
            <w:tcW w:w="2363" w:type="dxa"/>
            <w:vAlign w:val="center"/>
          </w:tcPr>
          <w:p w:rsidR="00324973" w:rsidRPr="00326F94" w:rsidRDefault="00324973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  <w:lang w:val="fr-FR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lang w:val="fr-FR"/>
              </w:rPr>
              <w:t>Ni</w:t>
            </w:r>
            <w:r w:rsidRPr="00326F94">
              <w:rPr>
                <w:rFonts w:ascii="Times New Roman" w:hAnsi="Times New Roman" w:cs="Times New Roman"/>
                <w:color w:val="000000" w:themeColor="text1"/>
                <w:vertAlign w:val="subscript"/>
                <w:lang w:val="fr-FR"/>
              </w:rPr>
              <w:t>3</w:t>
            </w:r>
            <w:r w:rsidRPr="00326F94">
              <w:rPr>
                <w:rFonts w:ascii="Times New Roman" w:hAnsi="Times New Roman" w:cs="Times New Roman"/>
                <w:color w:val="000000" w:themeColor="text1"/>
                <w:lang w:val="fr-FR"/>
              </w:rPr>
              <w:t>N/Ni</w:t>
            </w:r>
            <w:r w:rsidRPr="00326F94">
              <w:rPr>
                <w:rFonts w:ascii="Times New Roman" w:hAnsi="Times New Roman" w:cs="Times New Roman"/>
                <w:color w:val="000000" w:themeColor="text1"/>
                <w:vertAlign w:val="subscript"/>
                <w:lang w:val="fr-FR"/>
              </w:rPr>
              <w:t>0.2</w:t>
            </w:r>
            <w:r w:rsidRPr="00326F94">
              <w:rPr>
                <w:rFonts w:ascii="Times New Roman" w:hAnsi="Times New Roman" w:cs="Times New Roman"/>
                <w:color w:val="000000" w:themeColor="text1"/>
                <w:lang w:val="fr-FR"/>
              </w:rPr>
              <w:t>Mo</w:t>
            </w:r>
            <w:r w:rsidRPr="00326F94">
              <w:rPr>
                <w:rFonts w:ascii="Times New Roman" w:hAnsi="Times New Roman" w:cs="Times New Roman"/>
                <w:color w:val="000000" w:themeColor="text1"/>
                <w:vertAlign w:val="subscript"/>
                <w:lang w:val="fr-FR"/>
              </w:rPr>
              <w:t>0.8</w:t>
            </w:r>
            <w:r w:rsidRPr="00326F94">
              <w:rPr>
                <w:rFonts w:ascii="Times New Roman" w:hAnsi="Times New Roman" w:cs="Times New Roman"/>
                <w:color w:val="000000" w:themeColor="text1"/>
                <w:lang w:val="fr-FR"/>
              </w:rPr>
              <w:t>N/NF</w:t>
            </w:r>
          </w:p>
        </w:tc>
        <w:tc>
          <w:tcPr>
            <w:tcW w:w="1601" w:type="dxa"/>
            <w:vAlign w:val="center"/>
          </w:tcPr>
          <w:p w:rsidR="00324973" w:rsidRPr="00326F94" w:rsidRDefault="00324973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1.366</w:t>
            </w:r>
          </w:p>
        </w:tc>
        <w:tc>
          <w:tcPr>
            <w:tcW w:w="1560" w:type="dxa"/>
            <w:vAlign w:val="center"/>
          </w:tcPr>
          <w:p w:rsidR="00324973" w:rsidRPr="00326F94" w:rsidRDefault="00324973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89</w:t>
            </w:r>
          </w:p>
        </w:tc>
        <w:tc>
          <w:tcPr>
            <w:tcW w:w="2738" w:type="dxa"/>
            <w:vAlign w:val="center"/>
          </w:tcPr>
          <w:p w:rsidR="00324973" w:rsidRPr="00326F94" w:rsidRDefault="00257601" w:rsidP="00257601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Chem. Eng. J.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409, 128240</w:t>
            </w:r>
          </w:p>
        </w:tc>
      </w:tr>
      <w:tr w:rsidR="00326F94" w:rsidRPr="00326F94" w:rsidTr="00B20ECE">
        <w:trPr>
          <w:trHeight w:val="434"/>
          <w:jc w:val="center"/>
        </w:trPr>
        <w:tc>
          <w:tcPr>
            <w:tcW w:w="2363" w:type="dxa"/>
            <w:vAlign w:val="center"/>
          </w:tcPr>
          <w:p w:rsidR="00324973" w:rsidRPr="00326F94" w:rsidRDefault="00237F67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Ni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  <w:vertAlign w:val="subscript"/>
              </w:rPr>
              <w:t>12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P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  <w:vertAlign w:val="subscript"/>
              </w:rPr>
              <w:t>5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/Ni</w:t>
            </w:r>
            <w:r w:rsidR="005B46A7"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-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Pi/NF</w:t>
            </w:r>
          </w:p>
        </w:tc>
        <w:tc>
          <w:tcPr>
            <w:tcW w:w="1601" w:type="dxa"/>
            <w:vAlign w:val="center"/>
          </w:tcPr>
          <w:p w:rsidR="00324973" w:rsidRPr="00326F94" w:rsidRDefault="0036412C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1.337</w:t>
            </w:r>
          </w:p>
        </w:tc>
        <w:tc>
          <w:tcPr>
            <w:tcW w:w="1560" w:type="dxa"/>
            <w:vAlign w:val="center"/>
          </w:tcPr>
          <w:p w:rsidR="00324973" w:rsidRPr="00326F94" w:rsidRDefault="005B46A7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29</w:t>
            </w:r>
          </w:p>
        </w:tc>
        <w:tc>
          <w:tcPr>
            <w:tcW w:w="2738" w:type="dxa"/>
            <w:vAlign w:val="center"/>
          </w:tcPr>
          <w:p w:rsidR="00324973" w:rsidRPr="00326F94" w:rsidRDefault="0036412C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326F94">
              <w:rPr>
                <w:rFonts w:ascii="Times New Roman" w:hAnsi="Times New Roman" w:cs="Times New Roman"/>
                <w:i/>
                <w:color w:val="000000" w:themeColor="text1"/>
                <w:kern w:val="24"/>
                <w:sz w:val="20"/>
              </w:rPr>
              <w:t>ACS Sustainable Chem. Eng.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4"/>
                <w:sz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0"/>
              </w:rPr>
              <w:t>2020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4"/>
                <w:sz w:val="20"/>
              </w:rPr>
              <w:t>, 8, 7463−7471</w:t>
            </w:r>
          </w:p>
        </w:tc>
      </w:tr>
      <w:tr w:rsidR="00326F94" w:rsidRPr="00326F94" w:rsidTr="00B20ECE">
        <w:trPr>
          <w:trHeight w:val="434"/>
          <w:jc w:val="center"/>
        </w:trPr>
        <w:tc>
          <w:tcPr>
            <w:tcW w:w="2363" w:type="dxa"/>
            <w:vAlign w:val="center"/>
          </w:tcPr>
          <w:p w:rsidR="00324973" w:rsidRPr="00326F94" w:rsidRDefault="00EF4130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proofErr w:type="spellStart"/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CoMn</w:t>
            </w:r>
            <w:proofErr w:type="spellEnd"/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/CoMn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  <w:vertAlign w:val="subscript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O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  <w:vertAlign w:val="subscript"/>
              </w:rPr>
              <w:t>4</w:t>
            </w:r>
          </w:p>
        </w:tc>
        <w:tc>
          <w:tcPr>
            <w:tcW w:w="1601" w:type="dxa"/>
            <w:vAlign w:val="center"/>
          </w:tcPr>
          <w:p w:rsidR="00324973" w:rsidRPr="00326F94" w:rsidRDefault="00EF4130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1.36</w:t>
            </w:r>
          </w:p>
        </w:tc>
        <w:tc>
          <w:tcPr>
            <w:tcW w:w="1560" w:type="dxa"/>
            <w:vAlign w:val="center"/>
          </w:tcPr>
          <w:p w:rsidR="00324973" w:rsidRPr="00326F94" w:rsidRDefault="00212F1D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38</w:t>
            </w:r>
          </w:p>
        </w:tc>
        <w:tc>
          <w:tcPr>
            <w:tcW w:w="2738" w:type="dxa"/>
            <w:vAlign w:val="center"/>
          </w:tcPr>
          <w:p w:rsidR="00324973" w:rsidRPr="00326F94" w:rsidRDefault="00A64A9F" w:rsidP="00A64A9F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Adv. </w:t>
            </w:r>
            <w:proofErr w:type="spellStart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Funct</w:t>
            </w:r>
            <w:proofErr w:type="spellEnd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. Mater.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2020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30, 2000556</w:t>
            </w:r>
          </w:p>
        </w:tc>
      </w:tr>
      <w:tr w:rsidR="00326F94" w:rsidRPr="00326F94" w:rsidTr="00B20ECE">
        <w:trPr>
          <w:trHeight w:val="434"/>
          <w:jc w:val="center"/>
        </w:trPr>
        <w:tc>
          <w:tcPr>
            <w:tcW w:w="2363" w:type="dxa"/>
            <w:vAlign w:val="center"/>
          </w:tcPr>
          <w:p w:rsidR="00324973" w:rsidRPr="00326F94" w:rsidRDefault="0048384D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</w:rPr>
              <w:t>Ni-</w:t>
            </w:r>
            <w:proofErr w:type="spellStart"/>
            <w:r w:rsidRPr="00326F94">
              <w:rPr>
                <w:rFonts w:ascii="Times New Roman" w:hAnsi="Times New Roman" w:cs="Times New Roman"/>
                <w:color w:val="000000" w:themeColor="text1"/>
              </w:rPr>
              <w:t>WO</w:t>
            </w:r>
            <w:r w:rsidRPr="00326F94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x</w:t>
            </w:r>
            <w:proofErr w:type="spellEnd"/>
          </w:p>
        </w:tc>
        <w:tc>
          <w:tcPr>
            <w:tcW w:w="1601" w:type="dxa"/>
            <w:vAlign w:val="center"/>
          </w:tcPr>
          <w:p w:rsidR="00324973" w:rsidRPr="00326F94" w:rsidRDefault="00324973" w:rsidP="007C5471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1.4</w:t>
            </w:r>
            <w:r w:rsidR="007C5471"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0</w:t>
            </w:r>
          </w:p>
        </w:tc>
        <w:tc>
          <w:tcPr>
            <w:tcW w:w="1560" w:type="dxa"/>
            <w:vAlign w:val="center"/>
          </w:tcPr>
          <w:p w:rsidR="00324973" w:rsidRPr="00326F94" w:rsidRDefault="00C263FA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39</w:t>
            </w:r>
          </w:p>
        </w:tc>
        <w:tc>
          <w:tcPr>
            <w:tcW w:w="2738" w:type="dxa"/>
            <w:vAlign w:val="center"/>
          </w:tcPr>
          <w:p w:rsidR="00324973" w:rsidRPr="00326F94" w:rsidRDefault="000D2907" w:rsidP="000D2907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proofErr w:type="spellStart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Angew</w:t>
            </w:r>
            <w:proofErr w:type="spellEnd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 Chem. Int. Ed.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133, 10671-10676</w:t>
            </w:r>
          </w:p>
        </w:tc>
      </w:tr>
      <w:tr w:rsidR="00326F94" w:rsidRPr="00326F94" w:rsidTr="00B20ECE">
        <w:trPr>
          <w:trHeight w:val="434"/>
          <w:jc w:val="center"/>
        </w:trPr>
        <w:tc>
          <w:tcPr>
            <w:tcW w:w="2363" w:type="dxa"/>
            <w:vAlign w:val="center"/>
          </w:tcPr>
          <w:p w:rsidR="004221B6" w:rsidRPr="00326F94" w:rsidRDefault="007E4E7C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</w:rPr>
              <w:t>N</w:t>
            </w:r>
            <w:r w:rsidRPr="00326F94">
              <w:rPr>
                <w:rFonts w:ascii="Times New Roman" w:hAnsi="Times New Roman" w:cs="Times New Roman"/>
                <w:color w:val="000000" w:themeColor="text1"/>
              </w:rPr>
              <w:t>i</w:t>
            </w:r>
            <w:r w:rsidRPr="00326F94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</w:rPr>
              <w:t>P NF/CC</w:t>
            </w:r>
          </w:p>
        </w:tc>
        <w:tc>
          <w:tcPr>
            <w:tcW w:w="1601" w:type="dxa"/>
            <w:vAlign w:val="center"/>
          </w:tcPr>
          <w:p w:rsidR="004221B6" w:rsidRPr="00326F94" w:rsidRDefault="007E4E7C" w:rsidP="007C5471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kern w:val="2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.517</w:t>
            </w:r>
          </w:p>
        </w:tc>
        <w:tc>
          <w:tcPr>
            <w:tcW w:w="1560" w:type="dxa"/>
            <w:vAlign w:val="center"/>
          </w:tcPr>
          <w:p w:rsidR="004221B6" w:rsidRPr="00326F94" w:rsidRDefault="00ED16AF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kern w:val="2"/>
              </w:rPr>
              <w:t>4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9</w:t>
            </w:r>
          </w:p>
        </w:tc>
        <w:tc>
          <w:tcPr>
            <w:tcW w:w="2738" w:type="dxa"/>
            <w:vAlign w:val="center"/>
          </w:tcPr>
          <w:p w:rsidR="004221B6" w:rsidRPr="00326F94" w:rsidRDefault="00DB344E" w:rsidP="008B7F80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J. Mater. Chem. A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2017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5, 3208-3213</w:t>
            </w:r>
          </w:p>
        </w:tc>
      </w:tr>
      <w:tr w:rsidR="00326F94" w:rsidRPr="00326F94" w:rsidTr="00B20ECE">
        <w:trPr>
          <w:trHeight w:val="434"/>
          <w:jc w:val="center"/>
        </w:trPr>
        <w:tc>
          <w:tcPr>
            <w:tcW w:w="2363" w:type="dxa"/>
            <w:vAlign w:val="center"/>
          </w:tcPr>
          <w:p w:rsidR="004221B6" w:rsidRPr="00326F94" w:rsidRDefault="00DB344E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</w:rPr>
              <w:t>N</w:t>
            </w:r>
            <w:r w:rsidRPr="00326F94">
              <w:rPr>
                <w:rFonts w:ascii="Times New Roman" w:hAnsi="Times New Roman" w:cs="Times New Roman"/>
                <w:color w:val="000000" w:themeColor="text1"/>
              </w:rPr>
              <w:t>FO</w:t>
            </w:r>
          </w:p>
        </w:tc>
        <w:tc>
          <w:tcPr>
            <w:tcW w:w="1601" w:type="dxa"/>
            <w:vAlign w:val="center"/>
          </w:tcPr>
          <w:p w:rsidR="004221B6" w:rsidRPr="00326F94" w:rsidRDefault="00A02ECD" w:rsidP="007C5471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~</w:t>
            </w:r>
            <w:r w:rsidRPr="00326F94">
              <w:rPr>
                <w:rFonts w:ascii="Times New Roman" w:hAnsi="Times New Roman" w:cs="Times New Roman" w:hint="eastAsia"/>
                <w:color w:val="000000" w:themeColor="text1"/>
                <w:kern w:val="2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.40</w:t>
            </w:r>
          </w:p>
        </w:tc>
        <w:tc>
          <w:tcPr>
            <w:tcW w:w="1560" w:type="dxa"/>
            <w:vAlign w:val="center"/>
          </w:tcPr>
          <w:p w:rsidR="004221B6" w:rsidRPr="00326F94" w:rsidRDefault="00A02ECD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kern w:val="2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6.5</w:t>
            </w:r>
          </w:p>
        </w:tc>
        <w:tc>
          <w:tcPr>
            <w:tcW w:w="2738" w:type="dxa"/>
            <w:vAlign w:val="center"/>
          </w:tcPr>
          <w:p w:rsidR="004221B6" w:rsidRPr="00326F94" w:rsidRDefault="00DB344E" w:rsidP="00DB344E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Chem. </w:t>
            </w:r>
            <w:proofErr w:type="spellStart"/>
            <w:r w:rsidRPr="00326F94">
              <w:rPr>
                <w:rFonts w:ascii="Times New Roman" w:hAnsi="Times New Roman" w:cs="Times New Roman" w:hint="eastAsia"/>
                <w:i/>
                <w:color w:val="000000" w:themeColor="text1"/>
                <w:sz w:val="20"/>
                <w:szCs w:val="20"/>
              </w:rPr>
              <w:t>Commun</w:t>
            </w:r>
            <w:proofErr w:type="spellEnd"/>
            <w:r w:rsidRPr="00326F9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2019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55, 6555-6558</w:t>
            </w:r>
          </w:p>
        </w:tc>
      </w:tr>
      <w:tr w:rsidR="00326F94" w:rsidRPr="00326F94" w:rsidTr="00B20ECE">
        <w:trPr>
          <w:trHeight w:val="434"/>
          <w:jc w:val="center"/>
        </w:trPr>
        <w:tc>
          <w:tcPr>
            <w:tcW w:w="2363" w:type="dxa"/>
            <w:vAlign w:val="center"/>
          </w:tcPr>
          <w:p w:rsidR="00D8799A" w:rsidRPr="00326F94" w:rsidRDefault="00480557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26F94">
              <w:rPr>
                <w:rFonts w:ascii="Times New Roman" w:hAnsi="Times New Roman" w:cs="Times New Roman" w:hint="eastAsia"/>
                <w:color w:val="000000" w:themeColor="text1"/>
              </w:rPr>
              <w:t>N</w:t>
            </w:r>
            <w:r w:rsidRPr="00326F94">
              <w:rPr>
                <w:rFonts w:ascii="Times New Roman" w:hAnsi="Times New Roman" w:cs="Times New Roman"/>
                <w:color w:val="000000" w:themeColor="text1"/>
              </w:rPr>
              <w:t>iFe</w:t>
            </w:r>
            <w:proofErr w:type="spellEnd"/>
            <w:r w:rsidRPr="00326F94">
              <w:rPr>
                <w:rFonts w:ascii="Times New Roman" w:hAnsi="Times New Roman" w:cs="Times New Roman"/>
                <w:color w:val="000000" w:themeColor="text1"/>
              </w:rPr>
              <w:t>(OH)</w:t>
            </w:r>
            <w:r w:rsidRPr="00326F94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</w:rPr>
              <w:t>-SD/NF</w:t>
            </w:r>
          </w:p>
        </w:tc>
        <w:tc>
          <w:tcPr>
            <w:tcW w:w="1601" w:type="dxa"/>
            <w:vAlign w:val="center"/>
          </w:tcPr>
          <w:p w:rsidR="00D8799A" w:rsidRPr="00326F94" w:rsidRDefault="00F20D51" w:rsidP="00F20D51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~</w:t>
            </w:r>
            <w:r w:rsidRPr="00326F94">
              <w:rPr>
                <w:rFonts w:ascii="Times New Roman" w:hAnsi="Times New Roman" w:cs="Times New Roman" w:hint="eastAsia"/>
                <w:color w:val="000000" w:themeColor="text1"/>
                <w:kern w:val="2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.39</w:t>
            </w:r>
          </w:p>
        </w:tc>
        <w:tc>
          <w:tcPr>
            <w:tcW w:w="1560" w:type="dxa"/>
            <w:vAlign w:val="center"/>
          </w:tcPr>
          <w:p w:rsidR="00D8799A" w:rsidRPr="00326F94" w:rsidRDefault="005F3994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kern w:val="2"/>
              </w:rPr>
              <w:t>4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1</w:t>
            </w:r>
          </w:p>
        </w:tc>
        <w:tc>
          <w:tcPr>
            <w:tcW w:w="2738" w:type="dxa"/>
            <w:vAlign w:val="center"/>
          </w:tcPr>
          <w:p w:rsidR="00D8799A" w:rsidRPr="00326F94" w:rsidRDefault="00385318" w:rsidP="00DB344E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J. Colloid </w:t>
            </w:r>
            <w:proofErr w:type="spellStart"/>
            <w:r w:rsidRPr="00326F9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Interf</w:t>
            </w:r>
            <w:proofErr w:type="spellEnd"/>
            <w:r w:rsidRPr="00326F9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 Sci.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2019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557, 10-17</w:t>
            </w:r>
          </w:p>
        </w:tc>
      </w:tr>
      <w:tr w:rsidR="008540E8" w:rsidRPr="00326F94" w:rsidTr="00B20ECE">
        <w:trPr>
          <w:trHeight w:val="434"/>
          <w:jc w:val="center"/>
        </w:trPr>
        <w:tc>
          <w:tcPr>
            <w:tcW w:w="2363" w:type="dxa"/>
            <w:vAlign w:val="center"/>
          </w:tcPr>
          <w:p w:rsidR="008540E8" w:rsidRPr="00326F94" w:rsidRDefault="00C45FC4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</w:rPr>
              <w:t>MnO</w:t>
            </w:r>
            <w:r w:rsidRPr="00326F94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</w:tc>
        <w:tc>
          <w:tcPr>
            <w:tcW w:w="1601" w:type="dxa"/>
            <w:vAlign w:val="center"/>
          </w:tcPr>
          <w:p w:rsidR="008540E8" w:rsidRPr="00326F94" w:rsidRDefault="001D040B" w:rsidP="007C5471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hyperlink r:id="rId27" w:history="1">
              <w:r w:rsidR="00A913AF" w:rsidRPr="00326F94">
                <w:rPr>
                  <w:rStyle w:val="ad"/>
                  <w:rFonts w:ascii="Times New Roman" w:hAnsi="Times New Roman" w:cs="Times New Roman" w:hint="eastAsia"/>
                  <w:color w:val="000000" w:themeColor="text1"/>
                  <w:kern w:val="2"/>
                  <w:u w:val="none"/>
                </w:rPr>
                <w:t>1</w:t>
              </w:r>
              <w:r w:rsidR="00A913AF" w:rsidRPr="00326F94">
                <w:rPr>
                  <w:rStyle w:val="ad"/>
                  <w:rFonts w:ascii="Times New Roman" w:hAnsi="Times New Roman" w:cs="Times New Roman"/>
                  <w:color w:val="000000" w:themeColor="text1"/>
                  <w:kern w:val="2"/>
                  <w:u w:val="none"/>
                </w:rPr>
                <w:t>.33@ 10</w:t>
              </w:r>
            </w:hyperlink>
            <w:r w:rsidR="00A913AF"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mA cm</w:t>
            </w:r>
            <w:r w:rsidR="00A913AF" w:rsidRPr="00326F94">
              <w:rPr>
                <w:rFonts w:ascii="Times New Roman" w:hAnsi="Times New Roman" w:cs="Times New Roman"/>
                <w:color w:val="000000" w:themeColor="text1"/>
                <w:kern w:val="2"/>
                <w:vertAlign w:val="superscript"/>
              </w:rPr>
              <w:t>-2</w:t>
            </w:r>
          </w:p>
        </w:tc>
        <w:tc>
          <w:tcPr>
            <w:tcW w:w="1560" w:type="dxa"/>
            <w:vAlign w:val="center"/>
          </w:tcPr>
          <w:p w:rsidR="008540E8" w:rsidRPr="00326F94" w:rsidRDefault="00A913AF" w:rsidP="00324973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kern w:val="2"/>
              </w:rPr>
              <w:t>7</w:t>
            </w:r>
            <w:r w:rsidRPr="00326F94">
              <w:rPr>
                <w:rFonts w:ascii="Times New Roman" w:hAnsi="Times New Roman" w:cs="Times New Roman"/>
                <w:color w:val="000000" w:themeColor="text1"/>
                <w:kern w:val="2"/>
              </w:rPr>
              <w:t>5</w:t>
            </w:r>
          </w:p>
        </w:tc>
        <w:tc>
          <w:tcPr>
            <w:tcW w:w="2738" w:type="dxa"/>
            <w:vAlign w:val="center"/>
          </w:tcPr>
          <w:p w:rsidR="008540E8" w:rsidRPr="00326F94" w:rsidRDefault="00E21614" w:rsidP="00283C58">
            <w:pPr>
              <w:pStyle w:val="a8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Angew</w:t>
            </w:r>
            <w:proofErr w:type="spellEnd"/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 Chem. Int. Ed.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702D1A"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16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1</w:t>
            </w:r>
            <w:r w:rsidR="00702D1A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r w:rsidR="00283C58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3868-3872</w:t>
            </w:r>
          </w:p>
        </w:tc>
      </w:tr>
    </w:tbl>
    <w:p w:rsidR="00A123A7" w:rsidRPr="00326F94" w:rsidRDefault="00A123A7" w:rsidP="00A123A7">
      <w:pPr>
        <w:spacing w:line="360" w:lineRule="auto"/>
        <w:rPr>
          <w:color w:val="000000" w:themeColor="text1"/>
        </w:rPr>
      </w:pPr>
    </w:p>
    <w:p w:rsidR="00A150B3" w:rsidRPr="00326F94" w:rsidRDefault="00A150B3" w:rsidP="00A123A7">
      <w:pPr>
        <w:spacing w:line="360" w:lineRule="auto"/>
        <w:rPr>
          <w:color w:val="000000" w:themeColor="text1"/>
        </w:rPr>
      </w:pPr>
    </w:p>
    <w:p w:rsidR="00A150B3" w:rsidRPr="00326F94" w:rsidRDefault="00A150B3" w:rsidP="00A123A7">
      <w:pPr>
        <w:spacing w:line="360" w:lineRule="auto"/>
        <w:rPr>
          <w:color w:val="000000" w:themeColor="text1"/>
        </w:rPr>
      </w:pPr>
    </w:p>
    <w:p w:rsidR="00A150B3" w:rsidRPr="00326F94" w:rsidRDefault="00A150B3" w:rsidP="00A123A7">
      <w:pPr>
        <w:spacing w:line="360" w:lineRule="auto"/>
        <w:rPr>
          <w:color w:val="000000" w:themeColor="text1"/>
        </w:rPr>
      </w:pPr>
    </w:p>
    <w:p w:rsidR="00A150B3" w:rsidRPr="00326F94" w:rsidRDefault="00A150B3" w:rsidP="00A123A7">
      <w:pPr>
        <w:spacing w:line="360" w:lineRule="auto"/>
        <w:rPr>
          <w:color w:val="000000" w:themeColor="text1"/>
        </w:rPr>
      </w:pPr>
    </w:p>
    <w:p w:rsidR="00A150B3" w:rsidRPr="00326F94" w:rsidRDefault="00A150B3" w:rsidP="00A123A7">
      <w:pPr>
        <w:spacing w:line="360" w:lineRule="auto"/>
        <w:rPr>
          <w:color w:val="000000" w:themeColor="text1"/>
        </w:rPr>
      </w:pPr>
    </w:p>
    <w:p w:rsidR="00A150B3" w:rsidRPr="00326F94" w:rsidRDefault="00A150B3" w:rsidP="00A123A7">
      <w:pPr>
        <w:spacing w:line="360" w:lineRule="auto"/>
        <w:rPr>
          <w:color w:val="000000" w:themeColor="text1"/>
        </w:rPr>
      </w:pPr>
    </w:p>
    <w:p w:rsidR="00A150B3" w:rsidRPr="00326F94" w:rsidRDefault="00A150B3" w:rsidP="00A123A7">
      <w:pPr>
        <w:spacing w:line="360" w:lineRule="auto"/>
        <w:rPr>
          <w:color w:val="000000" w:themeColor="text1"/>
        </w:rPr>
      </w:pPr>
    </w:p>
    <w:p w:rsidR="00A150B3" w:rsidRPr="00326F94" w:rsidRDefault="00A150B3" w:rsidP="00A123A7">
      <w:pPr>
        <w:spacing w:line="360" w:lineRule="auto"/>
        <w:rPr>
          <w:color w:val="000000" w:themeColor="text1"/>
        </w:rPr>
      </w:pPr>
    </w:p>
    <w:p w:rsidR="00A150B3" w:rsidRDefault="00A150B3" w:rsidP="00A123A7">
      <w:pPr>
        <w:spacing w:line="360" w:lineRule="auto"/>
        <w:rPr>
          <w:color w:val="000000" w:themeColor="text1"/>
        </w:rPr>
      </w:pPr>
    </w:p>
    <w:p w:rsidR="007332DB" w:rsidRPr="00326F94" w:rsidRDefault="007332DB" w:rsidP="00A123A7">
      <w:pPr>
        <w:spacing w:line="360" w:lineRule="auto"/>
        <w:rPr>
          <w:color w:val="000000" w:themeColor="text1"/>
        </w:rPr>
      </w:pPr>
    </w:p>
    <w:p w:rsidR="00FF358A" w:rsidRPr="00326F94" w:rsidRDefault="00FF358A" w:rsidP="00FF358A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26F94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8"/>
        </w:rPr>
        <w:lastRenderedPageBreak/>
        <w:t>T</w:t>
      </w:r>
      <w:r w:rsidRPr="00326F9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able S</w:t>
      </w:r>
      <w:r w:rsidR="002F2539" w:rsidRPr="00326F9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4</w:t>
      </w:r>
      <w:r w:rsidRPr="00326F9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.</w:t>
      </w:r>
      <w:r w:rsidRPr="00326F9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Performance comparison of reported two-electrode </w:t>
      </w:r>
      <w:proofErr w:type="spellStart"/>
      <w:r w:rsidRPr="00326F94">
        <w:rPr>
          <w:rFonts w:ascii="Times New Roman" w:hAnsi="Times New Roman" w:cs="Times New Roman"/>
          <w:color w:val="000000" w:themeColor="text1"/>
          <w:sz w:val="24"/>
          <w:szCs w:val="28"/>
        </w:rPr>
        <w:t>electrolyzer</w:t>
      </w:r>
      <w:proofErr w:type="spellEnd"/>
      <w:r w:rsidRPr="00326F9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coupling anodic </w:t>
      </w:r>
      <w:r w:rsidR="004B1A79" w:rsidRPr="00326F94">
        <w:rPr>
          <w:rFonts w:ascii="Times New Roman" w:hAnsi="Times New Roman" w:cs="Times New Roman"/>
          <w:color w:val="000000" w:themeColor="text1"/>
          <w:sz w:val="24"/>
          <w:szCs w:val="28"/>
        </w:rPr>
        <w:t>urea</w:t>
      </w:r>
      <w:r w:rsidRPr="00326F9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oxidation</w:t>
      </w:r>
      <w:r w:rsidRPr="00326F94">
        <w:rPr>
          <w:rFonts w:ascii="Times New Roman" w:hAnsi="Times New Roman" w:cs="Times New Roman"/>
          <w:noProof/>
          <w:color w:val="000000" w:themeColor="text1"/>
          <w:sz w:val="22"/>
        </w:rPr>
        <w:t xml:space="preserve"> </w:t>
      </w:r>
      <w:r w:rsidRPr="00326F94">
        <w:rPr>
          <w:rFonts w:ascii="Times New Roman" w:hAnsi="Times New Roman" w:cs="Times New Roman"/>
          <w:color w:val="000000" w:themeColor="text1"/>
          <w:sz w:val="24"/>
          <w:szCs w:val="28"/>
        </w:rPr>
        <w:t>reactions and hydrogen production.</w:t>
      </w:r>
    </w:p>
    <w:tbl>
      <w:tblPr>
        <w:tblStyle w:val="a7"/>
        <w:tblW w:w="8522" w:type="dxa"/>
        <w:tblLayout w:type="fixed"/>
        <w:tblLook w:val="04A0" w:firstRow="1" w:lastRow="0" w:firstColumn="1" w:lastColumn="0" w:noHBand="0" w:noVBand="1"/>
      </w:tblPr>
      <w:tblGrid>
        <w:gridCol w:w="2514"/>
        <w:gridCol w:w="1705"/>
        <w:gridCol w:w="1841"/>
        <w:gridCol w:w="2462"/>
      </w:tblGrid>
      <w:tr w:rsidR="00326F94" w:rsidRPr="00326F94" w:rsidTr="006C7014">
        <w:tc>
          <w:tcPr>
            <w:tcW w:w="2514" w:type="dxa"/>
            <w:vAlign w:val="center"/>
          </w:tcPr>
          <w:p w:rsidR="00FF358A" w:rsidRPr="00326F94" w:rsidRDefault="00FF358A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Electrode Assembly</w:t>
            </w:r>
          </w:p>
        </w:tc>
        <w:tc>
          <w:tcPr>
            <w:tcW w:w="1705" w:type="dxa"/>
            <w:vAlign w:val="center"/>
          </w:tcPr>
          <w:p w:rsidR="00FF358A" w:rsidRPr="00326F94" w:rsidRDefault="00FF358A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Anodic Oxidation Reaction</w:t>
            </w:r>
          </w:p>
        </w:tc>
        <w:tc>
          <w:tcPr>
            <w:tcW w:w="1841" w:type="dxa"/>
            <w:vAlign w:val="center"/>
          </w:tcPr>
          <w:p w:rsidR="00FF358A" w:rsidRPr="00326F94" w:rsidRDefault="00FF358A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Potentials at 10 mA cm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2462" w:type="dxa"/>
            <w:vAlign w:val="center"/>
          </w:tcPr>
          <w:p w:rsidR="00FF358A" w:rsidRPr="00326F94" w:rsidRDefault="00FF358A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Reference</w:t>
            </w:r>
          </w:p>
        </w:tc>
      </w:tr>
      <w:tr w:rsidR="00326F94" w:rsidRPr="00326F94" w:rsidTr="006C7014">
        <w:tc>
          <w:tcPr>
            <w:tcW w:w="2514" w:type="dxa"/>
            <w:vAlign w:val="center"/>
          </w:tcPr>
          <w:p w:rsidR="00FF358A" w:rsidRPr="00326F94" w:rsidRDefault="00777A37" w:rsidP="00535ED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326F94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Ni</w:t>
            </w:r>
            <w:r w:rsidRPr="00326F94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26F94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P/</w:t>
            </w:r>
            <w:proofErr w:type="spellStart"/>
            <w:r w:rsidRPr="00326F94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NiMoP</w:t>
            </w:r>
            <w:proofErr w:type="spellEnd"/>
          </w:p>
        </w:tc>
        <w:tc>
          <w:tcPr>
            <w:tcW w:w="1705" w:type="dxa"/>
            <w:vAlign w:val="center"/>
          </w:tcPr>
          <w:p w:rsidR="00FF358A" w:rsidRPr="00326F94" w:rsidRDefault="006C7014" w:rsidP="00535ED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Urea</w:t>
            </w:r>
          </w:p>
        </w:tc>
        <w:tc>
          <w:tcPr>
            <w:tcW w:w="1841" w:type="dxa"/>
            <w:vAlign w:val="center"/>
          </w:tcPr>
          <w:p w:rsidR="00FF358A" w:rsidRPr="00326F94" w:rsidRDefault="00FF358A" w:rsidP="001A5C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1.</w:t>
            </w:r>
            <w:r w:rsidR="00504C0B"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3</w:t>
            </w:r>
            <w:r w:rsidR="001A5CB8"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5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V</w:t>
            </w:r>
          </w:p>
        </w:tc>
        <w:tc>
          <w:tcPr>
            <w:tcW w:w="2462" w:type="dxa"/>
            <w:vAlign w:val="center"/>
          </w:tcPr>
          <w:p w:rsidR="00FF358A" w:rsidRPr="00326F94" w:rsidRDefault="00FF358A" w:rsidP="00535ED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2"/>
              </w:rPr>
              <w:t>T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his work</w:t>
            </w:r>
          </w:p>
        </w:tc>
      </w:tr>
      <w:tr w:rsidR="00326F94" w:rsidRPr="00326F94" w:rsidTr="006C7014">
        <w:tc>
          <w:tcPr>
            <w:tcW w:w="2514" w:type="dxa"/>
            <w:vAlign w:val="center"/>
          </w:tcPr>
          <w:p w:rsidR="00FF358A" w:rsidRPr="00326F94" w:rsidRDefault="00FF358A" w:rsidP="00777A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Ni-Mo nanotube</w:t>
            </w:r>
          </w:p>
        </w:tc>
        <w:tc>
          <w:tcPr>
            <w:tcW w:w="1705" w:type="dxa"/>
            <w:vAlign w:val="center"/>
          </w:tcPr>
          <w:p w:rsidR="00FF358A" w:rsidRPr="00326F94" w:rsidRDefault="00FF358A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Urea</w:t>
            </w:r>
          </w:p>
        </w:tc>
        <w:tc>
          <w:tcPr>
            <w:tcW w:w="1841" w:type="dxa"/>
            <w:vAlign w:val="center"/>
          </w:tcPr>
          <w:p w:rsidR="00FF358A" w:rsidRPr="00326F94" w:rsidRDefault="00FF358A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1.43 V</w:t>
            </w:r>
          </w:p>
        </w:tc>
        <w:tc>
          <w:tcPr>
            <w:tcW w:w="2462" w:type="dxa"/>
            <w:vAlign w:val="center"/>
          </w:tcPr>
          <w:p w:rsidR="00FF358A" w:rsidRPr="00326F94" w:rsidRDefault="00FF358A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Nano Energy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2019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60, 894-902</w:t>
            </w:r>
          </w:p>
        </w:tc>
      </w:tr>
      <w:tr w:rsidR="00326F94" w:rsidRPr="00326F94" w:rsidTr="006C7014">
        <w:tc>
          <w:tcPr>
            <w:tcW w:w="2514" w:type="dxa"/>
            <w:vAlign w:val="center"/>
          </w:tcPr>
          <w:p w:rsidR="00FF358A" w:rsidRPr="00326F94" w:rsidRDefault="00054B14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lang w:val="fr-FR"/>
              </w:rPr>
              <w:t>Ni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fr-FR"/>
              </w:rPr>
              <w:t>3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lang w:val="fr-FR"/>
              </w:rPr>
              <w:t>N/Ni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fr-FR"/>
              </w:rPr>
              <w:t>0.2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lang w:val="fr-FR"/>
              </w:rPr>
              <w:t>Mo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fr-FR"/>
              </w:rPr>
              <w:t>0.8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lang w:val="fr-FR"/>
              </w:rPr>
              <w:t>N/NF</w:t>
            </w:r>
          </w:p>
        </w:tc>
        <w:tc>
          <w:tcPr>
            <w:tcW w:w="1705" w:type="dxa"/>
            <w:vAlign w:val="center"/>
          </w:tcPr>
          <w:p w:rsidR="00FF358A" w:rsidRPr="00326F94" w:rsidRDefault="00054B14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U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rea</w:t>
            </w:r>
          </w:p>
        </w:tc>
        <w:tc>
          <w:tcPr>
            <w:tcW w:w="1841" w:type="dxa"/>
            <w:vAlign w:val="center"/>
          </w:tcPr>
          <w:p w:rsidR="00FF358A" w:rsidRPr="00326F94" w:rsidRDefault="0055170F" w:rsidP="005517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1.348 V</w:t>
            </w:r>
          </w:p>
        </w:tc>
        <w:tc>
          <w:tcPr>
            <w:tcW w:w="2462" w:type="dxa"/>
            <w:vAlign w:val="center"/>
          </w:tcPr>
          <w:p w:rsidR="00FF358A" w:rsidRPr="00326F94" w:rsidRDefault="00054B14" w:rsidP="00535E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Chem. Eng. J.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409, 128240</w:t>
            </w:r>
          </w:p>
        </w:tc>
      </w:tr>
      <w:tr w:rsidR="00326F94" w:rsidRPr="00326F94" w:rsidTr="006C7014">
        <w:tc>
          <w:tcPr>
            <w:tcW w:w="2514" w:type="dxa"/>
            <w:vAlign w:val="center"/>
          </w:tcPr>
          <w:p w:rsidR="00DE6C5E" w:rsidRPr="00326F94" w:rsidRDefault="00DE6C5E" w:rsidP="00777A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Ni(OH)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-NiMoO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x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/NF</w:t>
            </w:r>
          </w:p>
        </w:tc>
        <w:tc>
          <w:tcPr>
            <w:tcW w:w="1705" w:type="dxa"/>
            <w:vAlign w:val="center"/>
          </w:tcPr>
          <w:p w:rsidR="00DE6C5E" w:rsidRPr="00326F94" w:rsidRDefault="00DE6C5E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Urea</w:t>
            </w:r>
          </w:p>
        </w:tc>
        <w:tc>
          <w:tcPr>
            <w:tcW w:w="1841" w:type="dxa"/>
            <w:vAlign w:val="center"/>
          </w:tcPr>
          <w:p w:rsidR="00DE6C5E" w:rsidRPr="00326F94" w:rsidRDefault="00DE6C5E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1.42 V</w:t>
            </w:r>
          </w:p>
        </w:tc>
        <w:tc>
          <w:tcPr>
            <w:tcW w:w="2462" w:type="dxa"/>
            <w:vAlign w:val="center"/>
          </w:tcPr>
          <w:p w:rsidR="00DE6C5E" w:rsidRPr="00326F94" w:rsidRDefault="00DE6C5E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Adv. Energy Mater.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2019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9, 1902703</w:t>
            </w:r>
          </w:p>
        </w:tc>
      </w:tr>
      <w:tr w:rsidR="00326F94" w:rsidRPr="00326F94" w:rsidTr="006C7014">
        <w:tc>
          <w:tcPr>
            <w:tcW w:w="2514" w:type="dxa"/>
            <w:vAlign w:val="center"/>
          </w:tcPr>
          <w:p w:rsidR="00DE6C5E" w:rsidRPr="00326F94" w:rsidRDefault="00451A7C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N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iMoO-Ar</w:t>
            </w:r>
            <w:proofErr w:type="spellEnd"/>
          </w:p>
        </w:tc>
        <w:tc>
          <w:tcPr>
            <w:tcW w:w="1705" w:type="dxa"/>
            <w:vAlign w:val="center"/>
          </w:tcPr>
          <w:p w:rsidR="00DE6C5E" w:rsidRPr="00326F94" w:rsidRDefault="00451A7C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Urea</w:t>
            </w:r>
          </w:p>
        </w:tc>
        <w:tc>
          <w:tcPr>
            <w:tcW w:w="1841" w:type="dxa"/>
            <w:vAlign w:val="center"/>
          </w:tcPr>
          <w:p w:rsidR="00DE6C5E" w:rsidRPr="00326F94" w:rsidRDefault="00451A7C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.38</w:t>
            </w:r>
          </w:p>
        </w:tc>
        <w:tc>
          <w:tcPr>
            <w:tcW w:w="2462" w:type="dxa"/>
            <w:vAlign w:val="center"/>
          </w:tcPr>
          <w:p w:rsidR="00DE6C5E" w:rsidRPr="00326F94" w:rsidRDefault="00697A2F" w:rsidP="00697A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Energy Environ. Sci.</w:t>
            </w:r>
            <w:r w:rsidRPr="00326F94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2018</w:t>
            </w:r>
            <w:r w:rsidRPr="00326F94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, 11, 1890</w:t>
            </w:r>
          </w:p>
        </w:tc>
      </w:tr>
      <w:tr w:rsidR="00326F94" w:rsidRPr="00326F94" w:rsidTr="006C7014">
        <w:tc>
          <w:tcPr>
            <w:tcW w:w="2514" w:type="dxa"/>
            <w:vAlign w:val="center"/>
          </w:tcPr>
          <w:p w:rsidR="00DE6C5E" w:rsidRPr="00326F94" w:rsidRDefault="00DE6C5E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Ni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P/Ni||Pt/C</w:t>
            </w:r>
          </w:p>
        </w:tc>
        <w:tc>
          <w:tcPr>
            <w:tcW w:w="1705" w:type="dxa"/>
            <w:vAlign w:val="center"/>
          </w:tcPr>
          <w:p w:rsidR="00DE6C5E" w:rsidRPr="00326F94" w:rsidRDefault="00DE6C5E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Urea</w:t>
            </w:r>
          </w:p>
        </w:tc>
        <w:tc>
          <w:tcPr>
            <w:tcW w:w="1841" w:type="dxa"/>
            <w:vAlign w:val="center"/>
          </w:tcPr>
          <w:p w:rsidR="00DE6C5E" w:rsidRPr="00326F94" w:rsidRDefault="00DE6C5E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1.47 V</w:t>
            </w:r>
          </w:p>
        </w:tc>
        <w:tc>
          <w:tcPr>
            <w:tcW w:w="2462" w:type="dxa"/>
            <w:vAlign w:val="center"/>
          </w:tcPr>
          <w:p w:rsidR="00DE6C5E" w:rsidRPr="00326F94" w:rsidRDefault="00DE6C5E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Nano Research </w:t>
            </w:r>
            <w:r w:rsidRPr="00326F9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14, 1405-1412</w:t>
            </w:r>
          </w:p>
        </w:tc>
      </w:tr>
      <w:tr w:rsidR="00326F94" w:rsidRPr="00326F94" w:rsidTr="006C7014">
        <w:tc>
          <w:tcPr>
            <w:tcW w:w="2514" w:type="dxa"/>
            <w:vAlign w:val="center"/>
          </w:tcPr>
          <w:p w:rsidR="00DE6C5E" w:rsidRPr="00326F94" w:rsidRDefault="00AB19A9" w:rsidP="006547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N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i</w:t>
            </w:r>
            <w:r w:rsidR="006547D5"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C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oP</w:t>
            </w:r>
            <w:proofErr w:type="spellEnd"/>
          </w:p>
        </w:tc>
        <w:tc>
          <w:tcPr>
            <w:tcW w:w="1705" w:type="dxa"/>
            <w:vAlign w:val="center"/>
          </w:tcPr>
          <w:p w:rsidR="00DE6C5E" w:rsidRPr="00326F94" w:rsidRDefault="00451A7C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Urea</w:t>
            </w:r>
          </w:p>
        </w:tc>
        <w:tc>
          <w:tcPr>
            <w:tcW w:w="1841" w:type="dxa"/>
            <w:vAlign w:val="center"/>
          </w:tcPr>
          <w:p w:rsidR="00DE6C5E" w:rsidRPr="00326F94" w:rsidRDefault="00AB19A9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.42</w:t>
            </w:r>
          </w:p>
        </w:tc>
        <w:tc>
          <w:tcPr>
            <w:tcW w:w="2462" w:type="dxa"/>
            <w:vAlign w:val="center"/>
          </w:tcPr>
          <w:p w:rsidR="00DE6C5E" w:rsidRPr="00326F94" w:rsidRDefault="000D5B28" w:rsidP="000D5B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J. Mater. Chem. A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2019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7,</w:t>
            </w:r>
            <w:r w:rsidR="008E3F62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9078</w:t>
            </w:r>
          </w:p>
        </w:tc>
      </w:tr>
      <w:tr w:rsidR="00326F94" w:rsidRPr="00326F94" w:rsidTr="006C7014">
        <w:tc>
          <w:tcPr>
            <w:tcW w:w="2514" w:type="dxa"/>
            <w:vAlign w:val="center"/>
          </w:tcPr>
          <w:p w:rsidR="004221B6" w:rsidRPr="00326F94" w:rsidRDefault="00404FE3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NiFeRh</w:t>
            </w:r>
            <w:proofErr w:type="spellEnd"/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-LDH</w:t>
            </w:r>
          </w:p>
        </w:tc>
        <w:tc>
          <w:tcPr>
            <w:tcW w:w="1705" w:type="dxa"/>
            <w:vAlign w:val="center"/>
          </w:tcPr>
          <w:p w:rsidR="004221B6" w:rsidRPr="00326F94" w:rsidRDefault="00404FE3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Urea</w:t>
            </w:r>
          </w:p>
        </w:tc>
        <w:tc>
          <w:tcPr>
            <w:tcW w:w="1841" w:type="dxa"/>
            <w:vAlign w:val="center"/>
          </w:tcPr>
          <w:p w:rsidR="004221B6" w:rsidRPr="00326F94" w:rsidRDefault="00404FE3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.344</w:t>
            </w:r>
          </w:p>
        </w:tc>
        <w:tc>
          <w:tcPr>
            <w:tcW w:w="2462" w:type="dxa"/>
            <w:vAlign w:val="center"/>
          </w:tcPr>
          <w:p w:rsidR="004221B6" w:rsidRPr="00326F94" w:rsidRDefault="00DC568E" w:rsidP="00DC568E">
            <w:pPr>
              <w:pStyle w:val="a9"/>
              <w:spacing w:line="360" w:lineRule="auto"/>
              <w:ind w:left="200" w:hangingChars="100" w:hanging="200"/>
              <w:jc w:val="both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326F94">
              <w:rPr>
                <w:i/>
                <w:color w:val="000000" w:themeColor="text1"/>
                <w:sz w:val="20"/>
                <w:szCs w:val="20"/>
              </w:rPr>
              <w:t>Appl. Catal., B</w:t>
            </w:r>
            <w:r w:rsidR="00404FE3" w:rsidRPr="00326F9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b/>
                <w:color w:val="000000" w:themeColor="text1"/>
                <w:sz w:val="20"/>
                <w:szCs w:val="20"/>
              </w:rPr>
              <w:t>2021</w:t>
            </w:r>
            <w:r w:rsidR="00404FE3" w:rsidRPr="00326F94">
              <w:rPr>
                <w:color w:val="000000" w:themeColor="text1"/>
                <w:sz w:val="20"/>
                <w:szCs w:val="20"/>
              </w:rPr>
              <w:t xml:space="preserve">, </w:t>
            </w:r>
            <w:r w:rsidRPr="00326F94">
              <w:rPr>
                <w:color w:val="000000" w:themeColor="text1"/>
                <w:sz w:val="20"/>
                <w:szCs w:val="20"/>
              </w:rPr>
              <w:t>284</w:t>
            </w:r>
            <w:r w:rsidR="00404FE3" w:rsidRPr="00326F94">
              <w:rPr>
                <w:color w:val="000000" w:themeColor="text1"/>
                <w:sz w:val="20"/>
                <w:szCs w:val="20"/>
              </w:rPr>
              <w:t xml:space="preserve">, </w:t>
            </w:r>
            <w:r w:rsidRPr="00326F94">
              <w:rPr>
                <w:color w:val="000000" w:themeColor="text1"/>
                <w:sz w:val="20"/>
                <w:szCs w:val="20"/>
              </w:rPr>
              <w:t>119740</w:t>
            </w:r>
          </w:p>
        </w:tc>
      </w:tr>
      <w:tr w:rsidR="00326F94" w:rsidRPr="00326F94" w:rsidTr="006C7014">
        <w:tc>
          <w:tcPr>
            <w:tcW w:w="2514" w:type="dxa"/>
            <w:vAlign w:val="center"/>
          </w:tcPr>
          <w:p w:rsidR="00DE6C5E" w:rsidRPr="00326F94" w:rsidRDefault="000E7944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Z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n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0.08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Co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0.92</w:t>
            </w: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P</w:t>
            </w:r>
          </w:p>
        </w:tc>
        <w:tc>
          <w:tcPr>
            <w:tcW w:w="1705" w:type="dxa"/>
            <w:vAlign w:val="center"/>
          </w:tcPr>
          <w:p w:rsidR="00DE6C5E" w:rsidRPr="00326F94" w:rsidRDefault="00451A7C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Urea</w:t>
            </w:r>
          </w:p>
        </w:tc>
        <w:tc>
          <w:tcPr>
            <w:tcW w:w="1841" w:type="dxa"/>
            <w:vAlign w:val="center"/>
          </w:tcPr>
          <w:p w:rsidR="00DE6C5E" w:rsidRPr="00326F94" w:rsidRDefault="00EC0E71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.38</w:t>
            </w:r>
          </w:p>
        </w:tc>
        <w:tc>
          <w:tcPr>
            <w:tcW w:w="2462" w:type="dxa"/>
            <w:vAlign w:val="center"/>
          </w:tcPr>
          <w:p w:rsidR="00DE6C5E" w:rsidRPr="00326F94" w:rsidRDefault="00D27524" w:rsidP="00D27524">
            <w:pPr>
              <w:pStyle w:val="a9"/>
              <w:spacing w:line="360" w:lineRule="auto"/>
              <w:ind w:left="200" w:hangingChars="100" w:hanging="200"/>
              <w:jc w:val="both"/>
              <w:rPr>
                <w:rFonts w:eastAsiaTheme="minorEastAsia"/>
                <w:color w:val="000000" w:themeColor="text1"/>
                <w:kern w:val="2"/>
                <w:sz w:val="20"/>
                <w:szCs w:val="20"/>
                <w:lang w:val="en-US" w:eastAsia="zh-CN"/>
              </w:rPr>
            </w:pPr>
            <w:r w:rsidRPr="00326F94">
              <w:rPr>
                <w:i/>
                <w:iCs/>
                <w:color w:val="000000" w:themeColor="text1"/>
                <w:sz w:val="20"/>
                <w:szCs w:val="20"/>
              </w:rPr>
              <w:t>Adv. Energy Mater.</w:t>
            </w:r>
            <w:r w:rsidRPr="00326F9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b/>
                <w:bCs/>
                <w:color w:val="000000" w:themeColor="text1"/>
                <w:sz w:val="20"/>
                <w:szCs w:val="20"/>
              </w:rPr>
              <w:t>2017</w:t>
            </w:r>
            <w:r w:rsidRPr="00326F94">
              <w:rPr>
                <w:color w:val="000000" w:themeColor="text1"/>
                <w:sz w:val="20"/>
                <w:szCs w:val="20"/>
              </w:rPr>
              <w:t>, 7, 1700020</w:t>
            </w:r>
          </w:p>
        </w:tc>
      </w:tr>
      <w:tr w:rsidR="00326F94" w:rsidRPr="00326F94" w:rsidTr="006C7014">
        <w:tc>
          <w:tcPr>
            <w:tcW w:w="2514" w:type="dxa"/>
            <w:vAlign w:val="center"/>
          </w:tcPr>
          <w:p w:rsidR="004221B6" w:rsidRPr="00326F94" w:rsidRDefault="00A150B3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326F94">
              <w:rPr>
                <w:rFonts w:ascii="Times New Roman" w:hAnsi="Times New Roman" w:cs="Times New Roman"/>
                <w:color w:val="000000" w:themeColor="text1"/>
              </w:rPr>
              <w:t>CoMn</w:t>
            </w:r>
            <w:proofErr w:type="spellEnd"/>
            <w:r w:rsidRPr="00326F94">
              <w:rPr>
                <w:rFonts w:ascii="Times New Roman" w:hAnsi="Times New Roman" w:cs="Times New Roman"/>
                <w:color w:val="000000" w:themeColor="text1"/>
              </w:rPr>
              <w:t>/CoMn</w:t>
            </w:r>
            <w:r w:rsidRPr="00326F94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326F94">
              <w:rPr>
                <w:rFonts w:ascii="Times New Roman" w:hAnsi="Times New Roman" w:cs="Times New Roman"/>
                <w:color w:val="000000" w:themeColor="text1"/>
              </w:rPr>
              <w:t>O</w:t>
            </w:r>
            <w:r w:rsidRPr="00326F94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4</w:t>
            </w:r>
          </w:p>
        </w:tc>
        <w:tc>
          <w:tcPr>
            <w:tcW w:w="1705" w:type="dxa"/>
            <w:vAlign w:val="center"/>
          </w:tcPr>
          <w:p w:rsidR="004221B6" w:rsidRPr="00326F94" w:rsidRDefault="00D17E13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U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rea</w:t>
            </w:r>
          </w:p>
        </w:tc>
        <w:tc>
          <w:tcPr>
            <w:tcW w:w="1841" w:type="dxa"/>
            <w:vAlign w:val="center"/>
          </w:tcPr>
          <w:p w:rsidR="004221B6" w:rsidRPr="00326F94" w:rsidRDefault="00D17E13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.51</w:t>
            </w:r>
          </w:p>
        </w:tc>
        <w:tc>
          <w:tcPr>
            <w:tcW w:w="2462" w:type="dxa"/>
            <w:vAlign w:val="center"/>
          </w:tcPr>
          <w:p w:rsidR="004221B6" w:rsidRPr="00326F94" w:rsidRDefault="00A150B3" w:rsidP="00D27524">
            <w:pPr>
              <w:pStyle w:val="a9"/>
              <w:spacing w:line="360" w:lineRule="auto"/>
              <w:ind w:left="200" w:hangingChars="100" w:hanging="200"/>
              <w:jc w:val="both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326F94">
              <w:rPr>
                <w:i/>
                <w:iCs/>
                <w:color w:val="000000" w:themeColor="text1"/>
                <w:sz w:val="20"/>
                <w:szCs w:val="20"/>
              </w:rPr>
              <w:t xml:space="preserve">Adv. Funct. Mater. </w:t>
            </w:r>
            <w:r w:rsidRPr="00326F94">
              <w:rPr>
                <w:b/>
                <w:bCs/>
                <w:color w:val="000000" w:themeColor="text1"/>
                <w:sz w:val="20"/>
                <w:szCs w:val="20"/>
              </w:rPr>
              <w:t>2020</w:t>
            </w:r>
            <w:r w:rsidRPr="00326F94">
              <w:rPr>
                <w:color w:val="000000" w:themeColor="text1"/>
                <w:sz w:val="20"/>
                <w:szCs w:val="20"/>
              </w:rPr>
              <w:t>, 30, 2000556</w:t>
            </w:r>
          </w:p>
        </w:tc>
      </w:tr>
      <w:tr w:rsidR="00326F94" w:rsidRPr="00326F94" w:rsidTr="006C7014">
        <w:tc>
          <w:tcPr>
            <w:tcW w:w="2514" w:type="dxa"/>
            <w:vAlign w:val="center"/>
          </w:tcPr>
          <w:p w:rsidR="004221B6" w:rsidRPr="00326F94" w:rsidRDefault="003B518E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N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iFeCo</w:t>
            </w:r>
            <w:proofErr w:type="spellEnd"/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LDH</w:t>
            </w:r>
          </w:p>
        </w:tc>
        <w:tc>
          <w:tcPr>
            <w:tcW w:w="1705" w:type="dxa"/>
            <w:vAlign w:val="center"/>
          </w:tcPr>
          <w:p w:rsidR="004221B6" w:rsidRPr="00326F94" w:rsidRDefault="003B518E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U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rea</w:t>
            </w:r>
          </w:p>
        </w:tc>
        <w:tc>
          <w:tcPr>
            <w:tcW w:w="1841" w:type="dxa"/>
            <w:vAlign w:val="center"/>
          </w:tcPr>
          <w:p w:rsidR="004221B6" w:rsidRPr="00326F94" w:rsidRDefault="003B518E" w:rsidP="00DE6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.49</w:t>
            </w:r>
          </w:p>
        </w:tc>
        <w:tc>
          <w:tcPr>
            <w:tcW w:w="2462" w:type="dxa"/>
            <w:vAlign w:val="center"/>
          </w:tcPr>
          <w:p w:rsidR="004221B6" w:rsidRPr="00326F94" w:rsidRDefault="009D532B" w:rsidP="009D532B">
            <w:pPr>
              <w:pStyle w:val="a9"/>
              <w:spacing w:line="360" w:lineRule="auto"/>
              <w:ind w:left="200" w:hangingChars="100" w:hanging="200"/>
              <w:jc w:val="both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326F94">
              <w:rPr>
                <w:i/>
                <w:iCs/>
                <w:color w:val="000000" w:themeColor="text1"/>
                <w:sz w:val="20"/>
                <w:szCs w:val="20"/>
              </w:rPr>
              <w:t>Angew. Chem. Int. Ed.</w:t>
            </w:r>
            <w:r w:rsidRPr="00326F9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b/>
                <w:bCs/>
                <w:color w:val="000000" w:themeColor="text1"/>
                <w:sz w:val="20"/>
                <w:szCs w:val="20"/>
              </w:rPr>
              <w:t>2016</w:t>
            </w:r>
            <w:r w:rsidRPr="00326F94">
              <w:rPr>
                <w:color w:val="000000" w:themeColor="text1"/>
                <w:sz w:val="20"/>
                <w:szCs w:val="20"/>
              </w:rPr>
              <w:t>, 55, 6702</w:t>
            </w:r>
          </w:p>
        </w:tc>
      </w:tr>
      <w:tr w:rsidR="008E3F62" w:rsidRPr="00326F94" w:rsidTr="006C7014">
        <w:tc>
          <w:tcPr>
            <w:tcW w:w="2514" w:type="dxa"/>
            <w:vAlign w:val="center"/>
          </w:tcPr>
          <w:p w:rsidR="008E3F62" w:rsidRPr="00326F94" w:rsidRDefault="009F7A43" w:rsidP="008E3F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Ni-</w:t>
            </w:r>
            <w:proofErr w:type="spellStart"/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CoP</w:t>
            </w:r>
            <w:proofErr w:type="spellEnd"/>
          </w:p>
        </w:tc>
        <w:tc>
          <w:tcPr>
            <w:tcW w:w="1705" w:type="dxa"/>
            <w:vAlign w:val="center"/>
          </w:tcPr>
          <w:p w:rsidR="008E3F62" w:rsidRPr="00326F94" w:rsidRDefault="008E3F62" w:rsidP="008E3F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U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2"/>
              </w:rPr>
              <w:t>rea</w:t>
            </w:r>
          </w:p>
        </w:tc>
        <w:tc>
          <w:tcPr>
            <w:tcW w:w="1841" w:type="dxa"/>
            <w:vAlign w:val="center"/>
          </w:tcPr>
          <w:p w:rsidR="008E3F62" w:rsidRPr="00326F94" w:rsidRDefault="008E3F62" w:rsidP="009F7A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6F94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="009F7A43" w:rsidRPr="00326F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2462" w:type="dxa"/>
            <w:vAlign w:val="center"/>
          </w:tcPr>
          <w:p w:rsidR="008E3F62" w:rsidRPr="00326F94" w:rsidRDefault="000029B9" w:rsidP="000029B9">
            <w:pPr>
              <w:pStyle w:val="a9"/>
              <w:spacing w:line="360" w:lineRule="auto"/>
              <w:ind w:left="200" w:hangingChars="100" w:hanging="200"/>
              <w:jc w:val="both"/>
              <w:rPr>
                <w:rFonts w:eastAsiaTheme="minorEastAsia"/>
                <w:color w:val="000000" w:themeColor="text1"/>
                <w:kern w:val="2"/>
                <w:sz w:val="20"/>
                <w:szCs w:val="20"/>
                <w:lang w:val="en-US" w:eastAsia="zh-CN"/>
              </w:rPr>
            </w:pPr>
            <w:r w:rsidRPr="00326F94">
              <w:rPr>
                <w:i/>
                <w:iCs/>
                <w:color w:val="000000" w:themeColor="text1"/>
                <w:sz w:val="20"/>
                <w:szCs w:val="20"/>
              </w:rPr>
              <w:t>Nano Energy</w:t>
            </w:r>
            <w:r w:rsidRPr="00326F9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26F94">
              <w:rPr>
                <w:b/>
                <w:bCs/>
                <w:color w:val="000000" w:themeColor="text1"/>
                <w:sz w:val="20"/>
                <w:szCs w:val="20"/>
              </w:rPr>
              <w:t>2019</w:t>
            </w:r>
            <w:r w:rsidRPr="00326F94">
              <w:rPr>
                <w:color w:val="000000" w:themeColor="text1"/>
                <w:sz w:val="20"/>
                <w:szCs w:val="20"/>
              </w:rPr>
              <w:t>, 56, 411</w:t>
            </w:r>
          </w:p>
        </w:tc>
      </w:tr>
    </w:tbl>
    <w:p w:rsidR="00FF358A" w:rsidRPr="00326F94" w:rsidRDefault="00FF358A" w:rsidP="00FF358A">
      <w:pPr>
        <w:rPr>
          <w:color w:val="000000" w:themeColor="text1"/>
        </w:rPr>
      </w:pPr>
    </w:p>
    <w:p w:rsidR="00A123A7" w:rsidRPr="00326F94" w:rsidRDefault="00A123A7" w:rsidP="002D13A5">
      <w:pPr>
        <w:rPr>
          <w:color w:val="000000" w:themeColor="text1"/>
        </w:rPr>
      </w:pPr>
    </w:p>
    <w:sectPr w:rsidR="00A123A7" w:rsidRPr="00326F94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40B" w:rsidRDefault="001D040B" w:rsidP="00EC4B8A">
      <w:r>
        <w:separator/>
      </w:r>
    </w:p>
  </w:endnote>
  <w:endnote w:type="continuationSeparator" w:id="0">
    <w:p w:rsidR="001D040B" w:rsidRDefault="001D040B" w:rsidP="00EC4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eX_CM_Maths_Symbols">
    <w:panose1 w:val="00000000000000000000"/>
    <w:charset w:val="00"/>
    <w:family w:val="roman"/>
    <w:notTrueType/>
    <w:pitch w:val="default"/>
  </w:font>
  <w:font w:name="ScalaLF-Regular">
    <w:altName w:val="宋体"/>
    <w:panose1 w:val="00000000000000000000"/>
    <w:charset w:val="86"/>
    <w:family w:val="roman"/>
    <w:notTrueType/>
    <w:pitch w:val="default"/>
    <w:sig w:usb0="00000003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harisSIL">
    <w:altName w:val="Malgun Gothic"/>
    <w:panose1 w:val="00000000000000000000"/>
    <w:charset w:val="00"/>
    <w:family w:val="roman"/>
    <w:notTrueType/>
    <w:pitch w:val="default"/>
  </w:font>
  <w:font w:name="ESSTIXFive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1314486"/>
      <w:docPartObj>
        <w:docPartGallery w:val="Page Numbers (Bottom of Page)"/>
        <w:docPartUnique/>
      </w:docPartObj>
    </w:sdtPr>
    <w:sdtEndPr/>
    <w:sdtContent>
      <w:p w:rsidR="00DD1ACC" w:rsidRDefault="00DD1ACC">
        <w:pPr>
          <w:pStyle w:val="a5"/>
          <w:jc w:val="center"/>
        </w:pPr>
        <w:r w:rsidRPr="00DD1ACC">
          <w:rPr>
            <w:rFonts w:ascii="Times New Roman" w:hAnsi="Times New Roman" w:cs="Times New Roman"/>
          </w:rPr>
          <w:fldChar w:fldCharType="begin"/>
        </w:r>
        <w:r w:rsidRPr="00DD1ACC">
          <w:rPr>
            <w:rFonts w:ascii="Times New Roman" w:hAnsi="Times New Roman" w:cs="Times New Roman"/>
          </w:rPr>
          <w:instrText>PAGE   \* MERGEFORMAT</w:instrText>
        </w:r>
        <w:r w:rsidRPr="00DD1ACC">
          <w:rPr>
            <w:rFonts w:ascii="Times New Roman" w:hAnsi="Times New Roman" w:cs="Times New Roman"/>
          </w:rPr>
          <w:fldChar w:fldCharType="separate"/>
        </w:r>
        <w:r w:rsidR="00862E96" w:rsidRPr="00862E96">
          <w:rPr>
            <w:rFonts w:ascii="Times New Roman" w:hAnsi="Times New Roman" w:cs="Times New Roman"/>
            <w:noProof/>
            <w:lang w:val="zh-CN"/>
          </w:rPr>
          <w:t>16</w:t>
        </w:r>
        <w:r w:rsidRPr="00DD1ACC">
          <w:rPr>
            <w:rFonts w:ascii="Times New Roman" w:hAnsi="Times New Roman" w:cs="Times New Roman"/>
          </w:rPr>
          <w:fldChar w:fldCharType="end"/>
        </w:r>
      </w:p>
    </w:sdtContent>
  </w:sdt>
  <w:p w:rsidR="00DD1ACC" w:rsidRDefault="00DD1AC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40B" w:rsidRDefault="001D040B" w:rsidP="00EC4B8A">
      <w:r>
        <w:separator/>
      </w:r>
    </w:p>
  </w:footnote>
  <w:footnote w:type="continuationSeparator" w:id="0">
    <w:p w:rsidR="001D040B" w:rsidRDefault="001D040B" w:rsidP="00EC4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66392"/>
    <w:multiLevelType w:val="hybridMultilevel"/>
    <w:tmpl w:val="343682FC"/>
    <w:lvl w:ilvl="0" w:tplc="5EE84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xsrCwtDCwNDEwNzNS0lEKTi0uzszPAykwqQUAfP+9ICwAAAA="/>
  </w:docVars>
  <w:rsids>
    <w:rsidRoot w:val="000114BD"/>
    <w:rsid w:val="00001F44"/>
    <w:rsid w:val="000029B9"/>
    <w:rsid w:val="000114BD"/>
    <w:rsid w:val="00022FA2"/>
    <w:rsid w:val="00042893"/>
    <w:rsid w:val="00052479"/>
    <w:rsid w:val="00054B14"/>
    <w:rsid w:val="00081AF3"/>
    <w:rsid w:val="000A56DC"/>
    <w:rsid w:val="000A6788"/>
    <w:rsid w:val="000B1A97"/>
    <w:rsid w:val="000C32AA"/>
    <w:rsid w:val="000C6FA5"/>
    <w:rsid w:val="000D2907"/>
    <w:rsid w:val="000D2E7A"/>
    <w:rsid w:val="000D5B28"/>
    <w:rsid w:val="000E00F5"/>
    <w:rsid w:val="000E7944"/>
    <w:rsid w:val="001369EC"/>
    <w:rsid w:val="00155ECC"/>
    <w:rsid w:val="001773F6"/>
    <w:rsid w:val="001A5CB8"/>
    <w:rsid w:val="001C56E6"/>
    <w:rsid w:val="001C6853"/>
    <w:rsid w:val="001D040B"/>
    <w:rsid w:val="001E61A3"/>
    <w:rsid w:val="001F33E8"/>
    <w:rsid w:val="00212F1D"/>
    <w:rsid w:val="00230D40"/>
    <w:rsid w:val="0023322F"/>
    <w:rsid w:val="00236DA3"/>
    <w:rsid w:val="00237F67"/>
    <w:rsid w:val="0024357D"/>
    <w:rsid w:val="002518B1"/>
    <w:rsid w:val="00257601"/>
    <w:rsid w:val="00283C58"/>
    <w:rsid w:val="002900D3"/>
    <w:rsid w:val="00295F79"/>
    <w:rsid w:val="002B58DF"/>
    <w:rsid w:val="002B5C70"/>
    <w:rsid w:val="002C113F"/>
    <w:rsid w:val="002C5155"/>
    <w:rsid w:val="002D13A5"/>
    <w:rsid w:val="002E09C7"/>
    <w:rsid w:val="002E1BA2"/>
    <w:rsid w:val="002E4A49"/>
    <w:rsid w:val="002F2539"/>
    <w:rsid w:val="00303B42"/>
    <w:rsid w:val="003171CC"/>
    <w:rsid w:val="00324973"/>
    <w:rsid w:val="00326F94"/>
    <w:rsid w:val="0033392E"/>
    <w:rsid w:val="00354037"/>
    <w:rsid w:val="0035781D"/>
    <w:rsid w:val="00362B17"/>
    <w:rsid w:val="0036412C"/>
    <w:rsid w:val="00372662"/>
    <w:rsid w:val="00385318"/>
    <w:rsid w:val="003A6A89"/>
    <w:rsid w:val="003B4B8E"/>
    <w:rsid w:val="003B518E"/>
    <w:rsid w:val="00403C39"/>
    <w:rsid w:val="00404FE3"/>
    <w:rsid w:val="00410778"/>
    <w:rsid w:val="004221B6"/>
    <w:rsid w:val="004469AD"/>
    <w:rsid w:val="00451A7C"/>
    <w:rsid w:val="004704C3"/>
    <w:rsid w:val="00480557"/>
    <w:rsid w:val="0048384D"/>
    <w:rsid w:val="004864DF"/>
    <w:rsid w:val="004B1A79"/>
    <w:rsid w:val="004B505A"/>
    <w:rsid w:val="004D593E"/>
    <w:rsid w:val="004E5874"/>
    <w:rsid w:val="004E5A04"/>
    <w:rsid w:val="00502915"/>
    <w:rsid w:val="00504C0B"/>
    <w:rsid w:val="00527867"/>
    <w:rsid w:val="0053465E"/>
    <w:rsid w:val="005347D3"/>
    <w:rsid w:val="0053533B"/>
    <w:rsid w:val="00546CD7"/>
    <w:rsid w:val="0055170F"/>
    <w:rsid w:val="0055446F"/>
    <w:rsid w:val="00567C69"/>
    <w:rsid w:val="005752A5"/>
    <w:rsid w:val="005B46A7"/>
    <w:rsid w:val="005C4C18"/>
    <w:rsid w:val="005C768C"/>
    <w:rsid w:val="005E11C7"/>
    <w:rsid w:val="005E6540"/>
    <w:rsid w:val="005F0034"/>
    <w:rsid w:val="005F0601"/>
    <w:rsid w:val="005F3994"/>
    <w:rsid w:val="00615864"/>
    <w:rsid w:val="006204C5"/>
    <w:rsid w:val="00646406"/>
    <w:rsid w:val="006502AF"/>
    <w:rsid w:val="006547D5"/>
    <w:rsid w:val="006604B5"/>
    <w:rsid w:val="00661032"/>
    <w:rsid w:val="0069239D"/>
    <w:rsid w:val="00697A2F"/>
    <w:rsid w:val="006B18CD"/>
    <w:rsid w:val="006C15E4"/>
    <w:rsid w:val="006C7014"/>
    <w:rsid w:val="006D0EF7"/>
    <w:rsid w:val="006F3742"/>
    <w:rsid w:val="00702D1A"/>
    <w:rsid w:val="00714AE8"/>
    <w:rsid w:val="007245D8"/>
    <w:rsid w:val="007332DB"/>
    <w:rsid w:val="00734E4D"/>
    <w:rsid w:val="00741CAC"/>
    <w:rsid w:val="00747CBE"/>
    <w:rsid w:val="00777A37"/>
    <w:rsid w:val="00784835"/>
    <w:rsid w:val="00795C09"/>
    <w:rsid w:val="007B1E80"/>
    <w:rsid w:val="007C0B32"/>
    <w:rsid w:val="007C5471"/>
    <w:rsid w:val="007E4E7C"/>
    <w:rsid w:val="007F7074"/>
    <w:rsid w:val="008174F2"/>
    <w:rsid w:val="00825D14"/>
    <w:rsid w:val="00834DD5"/>
    <w:rsid w:val="00843F82"/>
    <w:rsid w:val="008468A6"/>
    <w:rsid w:val="008540E8"/>
    <w:rsid w:val="00862E96"/>
    <w:rsid w:val="00883ACD"/>
    <w:rsid w:val="00892491"/>
    <w:rsid w:val="008A4048"/>
    <w:rsid w:val="008B7F80"/>
    <w:rsid w:val="008C73B7"/>
    <w:rsid w:val="008E1A9D"/>
    <w:rsid w:val="008E3F62"/>
    <w:rsid w:val="00932FCE"/>
    <w:rsid w:val="00964E60"/>
    <w:rsid w:val="00967850"/>
    <w:rsid w:val="009701FE"/>
    <w:rsid w:val="0097698A"/>
    <w:rsid w:val="009A0C97"/>
    <w:rsid w:val="009C5FC4"/>
    <w:rsid w:val="009C689E"/>
    <w:rsid w:val="009D532B"/>
    <w:rsid w:val="009E192A"/>
    <w:rsid w:val="009F7A43"/>
    <w:rsid w:val="00A02ECD"/>
    <w:rsid w:val="00A03B4D"/>
    <w:rsid w:val="00A07DB0"/>
    <w:rsid w:val="00A123A7"/>
    <w:rsid w:val="00A150B3"/>
    <w:rsid w:val="00A23086"/>
    <w:rsid w:val="00A24AF5"/>
    <w:rsid w:val="00A62ED6"/>
    <w:rsid w:val="00A64A9F"/>
    <w:rsid w:val="00A6764F"/>
    <w:rsid w:val="00A813AD"/>
    <w:rsid w:val="00A85B36"/>
    <w:rsid w:val="00A913AF"/>
    <w:rsid w:val="00A91A8F"/>
    <w:rsid w:val="00AA519F"/>
    <w:rsid w:val="00AB19A9"/>
    <w:rsid w:val="00AD311D"/>
    <w:rsid w:val="00AE04C9"/>
    <w:rsid w:val="00AE3896"/>
    <w:rsid w:val="00AE3AA8"/>
    <w:rsid w:val="00AF1B39"/>
    <w:rsid w:val="00AF1D21"/>
    <w:rsid w:val="00B00333"/>
    <w:rsid w:val="00B13C6F"/>
    <w:rsid w:val="00B20ECE"/>
    <w:rsid w:val="00B27391"/>
    <w:rsid w:val="00B3609B"/>
    <w:rsid w:val="00B41314"/>
    <w:rsid w:val="00B47F1B"/>
    <w:rsid w:val="00B70799"/>
    <w:rsid w:val="00B70D8D"/>
    <w:rsid w:val="00B85D51"/>
    <w:rsid w:val="00B92D8C"/>
    <w:rsid w:val="00B967DE"/>
    <w:rsid w:val="00BA06D7"/>
    <w:rsid w:val="00BA0BDA"/>
    <w:rsid w:val="00BA7752"/>
    <w:rsid w:val="00BB2648"/>
    <w:rsid w:val="00BB315E"/>
    <w:rsid w:val="00BD63AA"/>
    <w:rsid w:val="00C1136D"/>
    <w:rsid w:val="00C263FA"/>
    <w:rsid w:val="00C45FC4"/>
    <w:rsid w:val="00C522B4"/>
    <w:rsid w:val="00C53E37"/>
    <w:rsid w:val="00C560ED"/>
    <w:rsid w:val="00C75A4A"/>
    <w:rsid w:val="00CB3650"/>
    <w:rsid w:val="00CD79EC"/>
    <w:rsid w:val="00CE5044"/>
    <w:rsid w:val="00CF6ACF"/>
    <w:rsid w:val="00D1664B"/>
    <w:rsid w:val="00D17E13"/>
    <w:rsid w:val="00D27524"/>
    <w:rsid w:val="00D32896"/>
    <w:rsid w:val="00D36E56"/>
    <w:rsid w:val="00D47490"/>
    <w:rsid w:val="00D509B8"/>
    <w:rsid w:val="00D55376"/>
    <w:rsid w:val="00D63579"/>
    <w:rsid w:val="00D7565B"/>
    <w:rsid w:val="00D8799A"/>
    <w:rsid w:val="00D902DB"/>
    <w:rsid w:val="00DA0174"/>
    <w:rsid w:val="00DA58CE"/>
    <w:rsid w:val="00DB344E"/>
    <w:rsid w:val="00DC1ABA"/>
    <w:rsid w:val="00DC568E"/>
    <w:rsid w:val="00DD1ACC"/>
    <w:rsid w:val="00DD52D5"/>
    <w:rsid w:val="00DD6D23"/>
    <w:rsid w:val="00DE6C5E"/>
    <w:rsid w:val="00DF1F78"/>
    <w:rsid w:val="00E00EE9"/>
    <w:rsid w:val="00E03555"/>
    <w:rsid w:val="00E2064A"/>
    <w:rsid w:val="00E21614"/>
    <w:rsid w:val="00E600F8"/>
    <w:rsid w:val="00E62552"/>
    <w:rsid w:val="00E84481"/>
    <w:rsid w:val="00E90DAC"/>
    <w:rsid w:val="00EA4226"/>
    <w:rsid w:val="00EC0E71"/>
    <w:rsid w:val="00EC4B8A"/>
    <w:rsid w:val="00EC7AFC"/>
    <w:rsid w:val="00ED16AF"/>
    <w:rsid w:val="00EE1F6A"/>
    <w:rsid w:val="00EF4130"/>
    <w:rsid w:val="00EF495F"/>
    <w:rsid w:val="00EF6383"/>
    <w:rsid w:val="00EF75F2"/>
    <w:rsid w:val="00F00236"/>
    <w:rsid w:val="00F00495"/>
    <w:rsid w:val="00F06391"/>
    <w:rsid w:val="00F13C7A"/>
    <w:rsid w:val="00F20D51"/>
    <w:rsid w:val="00F612B5"/>
    <w:rsid w:val="00F65E23"/>
    <w:rsid w:val="00F76699"/>
    <w:rsid w:val="00F90A3D"/>
    <w:rsid w:val="00F93F8B"/>
    <w:rsid w:val="00FA3310"/>
    <w:rsid w:val="00FA5164"/>
    <w:rsid w:val="00FB1877"/>
    <w:rsid w:val="00FB685B"/>
    <w:rsid w:val="00FC7A58"/>
    <w:rsid w:val="00FE1AE1"/>
    <w:rsid w:val="00FF1D45"/>
    <w:rsid w:val="00FF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0F16B8"/>
  <w15:chartTrackingRefBased/>
  <w15:docId w15:val="{1BECD35F-CB6B-4721-A3AF-AA1B213AC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4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C4B8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C4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C4B8A"/>
    <w:rPr>
      <w:sz w:val="18"/>
      <w:szCs w:val="18"/>
    </w:rPr>
  </w:style>
  <w:style w:type="character" w:customStyle="1" w:styleId="fontstyle01">
    <w:name w:val="fontstyle01"/>
    <w:basedOn w:val="a0"/>
    <w:qFormat/>
    <w:rsid w:val="004864DF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table" w:styleId="a7">
    <w:name w:val="Table Grid"/>
    <w:basedOn w:val="a1"/>
    <w:uiPriority w:val="59"/>
    <w:qFormat/>
    <w:rsid w:val="00DD5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123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endnote text"/>
    <w:basedOn w:val="a"/>
    <w:link w:val="aa"/>
    <w:uiPriority w:val="99"/>
    <w:unhideWhenUsed/>
    <w:rsid w:val="00A123A7"/>
    <w:pPr>
      <w:widowControl/>
      <w:snapToGrid w:val="0"/>
      <w:jc w:val="left"/>
    </w:pPr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customStyle="1" w:styleId="aa">
    <w:name w:val="尾注文本 字符"/>
    <w:basedOn w:val="a0"/>
    <w:link w:val="a9"/>
    <w:uiPriority w:val="99"/>
    <w:rsid w:val="00A123A7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styleId="ab">
    <w:name w:val="endnote reference"/>
    <w:basedOn w:val="a0"/>
    <w:uiPriority w:val="99"/>
    <w:semiHidden/>
    <w:unhideWhenUsed/>
    <w:rsid w:val="00A123A7"/>
    <w:rPr>
      <w:vertAlign w:val="superscript"/>
    </w:rPr>
  </w:style>
  <w:style w:type="paragraph" w:styleId="ac">
    <w:name w:val="List Paragraph"/>
    <w:basedOn w:val="a"/>
    <w:uiPriority w:val="34"/>
    <w:qFormat/>
    <w:rsid w:val="005C4C18"/>
    <w:pPr>
      <w:ind w:firstLineChars="200" w:firstLine="420"/>
    </w:pPr>
  </w:style>
  <w:style w:type="character" w:customStyle="1" w:styleId="fontstyle21">
    <w:name w:val="fontstyle21"/>
    <w:basedOn w:val="a0"/>
    <w:rsid w:val="00CB3650"/>
    <w:rPr>
      <w:rFonts w:ascii="TeX_CM_Maths_Symbols" w:hAnsi="TeX_CM_Maths_Symbols" w:hint="default"/>
      <w:b w:val="0"/>
      <w:bCs w:val="0"/>
      <w:i w:val="0"/>
      <w:iCs w:val="0"/>
      <w:color w:val="000000"/>
      <w:sz w:val="12"/>
      <w:szCs w:val="12"/>
    </w:rPr>
  </w:style>
  <w:style w:type="character" w:styleId="ad">
    <w:name w:val="Hyperlink"/>
    <w:basedOn w:val="a0"/>
    <w:uiPriority w:val="99"/>
    <w:unhideWhenUsed/>
    <w:rsid w:val="00A913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mailto:1.33@%201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1175</Words>
  <Characters>6701</Characters>
  <Application>Microsoft Office Word</Application>
  <DocSecurity>0</DocSecurity>
  <Lines>55</Lines>
  <Paragraphs>15</Paragraphs>
  <ScaleCrop>false</ScaleCrop>
  <Company/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15</cp:revision>
  <dcterms:created xsi:type="dcterms:W3CDTF">2021-08-24T08:01:00Z</dcterms:created>
  <dcterms:modified xsi:type="dcterms:W3CDTF">2021-08-25T02:16:00Z</dcterms:modified>
</cp:coreProperties>
</file>