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CE3B3" w14:textId="06D968E7" w:rsidR="00937528" w:rsidRPr="00B81BDE" w:rsidRDefault="00447220">
      <w:pPr>
        <w:spacing w:after="156"/>
        <w:rPr>
          <w:rFonts w:cs="Times New Roman"/>
          <w:b/>
          <w:bCs/>
          <w:i/>
          <w:iCs/>
          <w:sz w:val="32"/>
          <w:szCs w:val="32"/>
        </w:rPr>
      </w:pPr>
      <w:bookmarkStart w:id="0" w:name="_Hlk91421240"/>
      <w:bookmarkEnd w:id="0"/>
      <w:r w:rsidRPr="00B81BDE">
        <w:rPr>
          <w:rFonts w:cs="Times New Roman"/>
          <w:b/>
          <w:bCs/>
          <w:i/>
          <w:iCs/>
          <w:sz w:val="32"/>
          <w:szCs w:val="32"/>
        </w:rPr>
        <w:t>Supplementary information for</w:t>
      </w:r>
    </w:p>
    <w:p w14:paraId="330887FA" w14:textId="7646812E" w:rsidR="001404AF" w:rsidRPr="00092832" w:rsidRDefault="00F614EA" w:rsidP="00DC2F39">
      <w:pPr>
        <w:spacing w:after="156" w:line="480" w:lineRule="auto"/>
        <w:jc w:val="center"/>
        <w:rPr>
          <w:rFonts w:cs="Times New Roman"/>
          <w:b/>
          <w:sz w:val="28"/>
        </w:rPr>
      </w:pPr>
      <w:r w:rsidRPr="005078D2">
        <w:rPr>
          <w:b/>
          <w:bCs/>
        </w:rPr>
        <w:t>Single</w:t>
      </w:r>
      <w:r w:rsidR="00A73BDE">
        <w:rPr>
          <w:b/>
          <w:bCs/>
        </w:rPr>
        <w:t xml:space="preserve"> </w:t>
      </w:r>
      <w:r w:rsidR="005937E0">
        <w:rPr>
          <w:b/>
          <w:bCs/>
        </w:rPr>
        <w:t>a</w:t>
      </w:r>
      <w:r w:rsidRPr="005078D2">
        <w:rPr>
          <w:b/>
          <w:bCs/>
        </w:rPr>
        <w:t>tom</w:t>
      </w:r>
      <w:r>
        <w:rPr>
          <w:rFonts w:hint="eastAsia"/>
          <w:b/>
          <w:bCs/>
        </w:rPr>
        <w:t>ic</w:t>
      </w:r>
      <w:r>
        <w:rPr>
          <w:b/>
          <w:bCs/>
        </w:rPr>
        <w:t xml:space="preserve"> </w:t>
      </w:r>
      <w:r w:rsidR="005937E0">
        <w:rPr>
          <w:b/>
          <w:bCs/>
        </w:rPr>
        <w:t>c</w:t>
      </w:r>
      <w:r>
        <w:rPr>
          <w:b/>
          <w:bCs/>
        </w:rPr>
        <w:t>obalt</w:t>
      </w:r>
      <w:r w:rsidRPr="005078D2">
        <w:rPr>
          <w:b/>
          <w:bCs/>
        </w:rPr>
        <w:t xml:space="preserve"> </w:t>
      </w:r>
      <w:r w:rsidR="005937E0">
        <w:rPr>
          <w:b/>
          <w:bCs/>
        </w:rPr>
        <w:t>c</w:t>
      </w:r>
      <w:r w:rsidRPr="005078D2">
        <w:rPr>
          <w:b/>
          <w:bCs/>
        </w:rPr>
        <w:t xml:space="preserve">atalyst for </w:t>
      </w:r>
      <w:r w:rsidR="005937E0">
        <w:rPr>
          <w:b/>
          <w:bCs/>
        </w:rPr>
        <w:t>e</w:t>
      </w:r>
      <w:r w:rsidRPr="005078D2">
        <w:rPr>
          <w:b/>
          <w:bCs/>
        </w:rPr>
        <w:t xml:space="preserve">fficient </w:t>
      </w:r>
      <w:r w:rsidR="005937E0">
        <w:rPr>
          <w:b/>
          <w:bCs/>
        </w:rPr>
        <w:t>o</w:t>
      </w:r>
      <w:r>
        <w:rPr>
          <w:b/>
          <w:bCs/>
        </w:rPr>
        <w:t xml:space="preserve">xygen </w:t>
      </w:r>
      <w:r w:rsidR="005937E0">
        <w:rPr>
          <w:b/>
          <w:bCs/>
        </w:rPr>
        <w:t>r</w:t>
      </w:r>
      <w:r>
        <w:rPr>
          <w:b/>
          <w:bCs/>
        </w:rPr>
        <w:t xml:space="preserve">eduction </w:t>
      </w:r>
      <w:r w:rsidR="005937E0">
        <w:rPr>
          <w:b/>
          <w:bCs/>
        </w:rPr>
        <w:t>r</w:t>
      </w:r>
      <w:r>
        <w:rPr>
          <w:b/>
          <w:bCs/>
        </w:rPr>
        <w:t>eaction</w:t>
      </w:r>
    </w:p>
    <w:p w14:paraId="1F118729" w14:textId="67BDCA22" w:rsidR="00B81BDE" w:rsidRPr="007A4D0F" w:rsidRDefault="00B81BDE" w:rsidP="00DC2F39">
      <w:pPr>
        <w:autoSpaceDE w:val="0"/>
        <w:autoSpaceDN w:val="0"/>
        <w:adjustRightInd w:val="0"/>
        <w:snapToGrid w:val="0"/>
        <w:spacing w:after="156" w:line="480" w:lineRule="auto"/>
        <w:rPr>
          <w:iCs/>
          <w:szCs w:val="24"/>
        </w:rPr>
      </w:pPr>
      <w:bookmarkStart w:id="1" w:name="_Hlk73459112"/>
      <w:r>
        <w:rPr>
          <w:i/>
          <w:iCs/>
          <w:kern w:val="0"/>
          <w:szCs w:val="24"/>
        </w:rPr>
        <w:t xml:space="preserve">Peng </w:t>
      </w:r>
      <w:proofErr w:type="spellStart"/>
      <w:r>
        <w:rPr>
          <w:i/>
          <w:iCs/>
          <w:kern w:val="0"/>
          <w:szCs w:val="24"/>
        </w:rPr>
        <w:t>Rao</w:t>
      </w:r>
      <w:r>
        <w:rPr>
          <w:i/>
          <w:iCs/>
          <w:kern w:val="0"/>
          <w:szCs w:val="24"/>
          <w:vertAlign w:val="superscript"/>
        </w:rPr>
        <w:t>a</w:t>
      </w:r>
      <w:proofErr w:type="spellEnd"/>
      <w:r>
        <w:rPr>
          <w:i/>
          <w:iCs/>
          <w:kern w:val="0"/>
          <w:szCs w:val="24"/>
        </w:rPr>
        <w:t xml:space="preserve">, </w:t>
      </w:r>
      <w:proofErr w:type="spellStart"/>
      <w:r>
        <w:rPr>
          <w:i/>
          <w:iCs/>
          <w:kern w:val="0"/>
          <w:szCs w:val="24"/>
        </w:rPr>
        <w:t>Daoxiong</w:t>
      </w:r>
      <w:proofErr w:type="spellEnd"/>
      <w:r>
        <w:rPr>
          <w:i/>
          <w:iCs/>
          <w:kern w:val="0"/>
          <w:szCs w:val="24"/>
        </w:rPr>
        <w:t xml:space="preserve"> </w:t>
      </w:r>
      <w:proofErr w:type="spellStart"/>
      <w:r>
        <w:rPr>
          <w:i/>
          <w:iCs/>
          <w:kern w:val="0"/>
          <w:szCs w:val="24"/>
        </w:rPr>
        <w:t>Wu</w:t>
      </w:r>
      <w:r w:rsidRPr="007570B9">
        <w:rPr>
          <w:rFonts w:hint="eastAsia"/>
          <w:i/>
          <w:iCs/>
          <w:kern w:val="0"/>
          <w:szCs w:val="24"/>
          <w:vertAlign w:val="superscript"/>
        </w:rPr>
        <w:t>a</w:t>
      </w:r>
      <w:proofErr w:type="spellEnd"/>
      <w:r>
        <w:rPr>
          <w:i/>
          <w:iCs/>
          <w:kern w:val="0"/>
          <w:szCs w:val="24"/>
        </w:rPr>
        <w:t xml:space="preserve">, </w:t>
      </w:r>
      <w:r w:rsidR="008F1064" w:rsidRPr="00630CAC">
        <w:rPr>
          <w:rFonts w:hint="eastAsia"/>
          <w:i/>
          <w:iCs/>
          <w:kern w:val="0"/>
          <w:szCs w:val="24"/>
        </w:rPr>
        <w:t xml:space="preserve">Tian-Jiao </w:t>
      </w:r>
      <w:proofErr w:type="spellStart"/>
      <w:r w:rsidR="008F1064" w:rsidRPr="00630CAC">
        <w:rPr>
          <w:rFonts w:hint="eastAsia"/>
          <w:i/>
          <w:iCs/>
          <w:kern w:val="0"/>
          <w:szCs w:val="24"/>
        </w:rPr>
        <w:t>Wang</w:t>
      </w:r>
      <w:r w:rsidR="008F1064">
        <w:rPr>
          <w:i/>
          <w:iCs/>
          <w:kern w:val="0"/>
          <w:szCs w:val="24"/>
          <w:vertAlign w:val="superscript"/>
        </w:rPr>
        <w:t>b</w:t>
      </w:r>
      <w:proofErr w:type="spellEnd"/>
      <w:r w:rsidR="008F1064">
        <w:rPr>
          <w:i/>
          <w:iCs/>
          <w:kern w:val="0"/>
          <w:szCs w:val="24"/>
        </w:rPr>
        <w:t xml:space="preserve">, </w:t>
      </w:r>
      <w:r>
        <w:rPr>
          <w:i/>
          <w:iCs/>
          <w:kern w:val="0"/>
          <w:szCs w:val="24"/>
        </w:rPr>
        <w:t>Jing Li</w:t>
      </w:r>
      <w:r>
        <w:rPr>
          <w:i/>
          <w:iCs/>
          <w:kern w:val="0"/>
          <w:szCs w:val="24"/>
          <w:vertAlign w:val="superscript"/>
        </w:rPr>
        <w:t>a</w:t>
      </w:r>
      <w:r>
        <w:rPr>
          <w:i/>
          <w:iCs/>
          <w:kern w:val="0"/>
          <w:szCs w:val="24"/>
        </w:rPr>
        <w:t xml:space="preserve">, </w:t>
      </w:r>
      <w:proofErr w:type="spellStart"/>
      <w:r>
        <w:rPr>
          <w:i/>
          <w:iCs/>
          <w:kern w:val="0"/>
          <w:szCs w:val="24"/>
        </w:rPr>
        <w:t>Peilin</w:t>
      </w:r>
      <w:proofErr w:type="spellEnd"/>
      <w:r>
        <w:rPr>
          <w:i/>
          <w:iCs/>
          <w:kern w:val="0"/>
          <w:szCs w:val="24"/>
        </w:rPr>
        <w:t xml:space="preserve"> Deng</w:t>
      </w:r>
      <w:r>
        <w:rPr>
          <w:i/>
          <w:iCs/>
          <w:kern w:val="0"/>
          <w:szCs w:val="24"/>
          <w:vertAlign w:val="superscript"/>
        </w:rPr>
        <w:t>a</w:t>
      </w:r>
      <w:r>
        <w:rPr>
          <w:i/>
          <w:iCs/>
          <w:kern w:val="0"/>
          <w:szCs w:val="24"/>
        </w:rPr>
        <w:t>,</w:t>
      </w:r>
      <w:r>
        <w:rPr>
          <w:kern w:val="0"/>
        </w:rPr>
        <w:t xml:space="preserve"> Qi Chen</w:t>
      </w:r>
      <w:r w:rsidRPr="00096F07">
        <w:rPr>
          <w:kern w:val="0"/>
          <w:vertAlign w:val="superscript"/>
        </w:rPr>
        <w:t>a</w:t>
      </w:r>
      <w:r>
        <w:rPr>
          <w:kern w:val="0"/>
        </w:rPr>
        <w:t xml:space="preserve">, </w:t>
      </w:r>
      <w:proofErr w:type="spellStart"/>
      <w:r>
        <w:rPr>
          <w:i/>
          <w:iCs/>
          <w:kern w:val="0"/>
          <w:szCs w:val="24"/>
        </w:rPr>
        <w:t>Yijun</w:t>
      </w:r>
      <w:proofErr w:type="spellEnd"/>
      <w:r>
        <w:rPr>
          <w:i/>
          <w:iCs/>
          <w:kern w:val="0"/>
          <w:szCs w:val="24"/>
        </w:rPr>
        <w:t xml:space="preserve"> </w:t>
      </w:r>
      <w:proofErr w:type="spellStart"/>
      <w:r>
        <w:rPr>
          <w:i/>
          <w:iCs/>
          <w:kern w:val="0"/>
          <w:szCs w:val="24"/>
        </w:rPr>
        <w:t>Shen</w:t>
      </w:r>
      <w:r>
        <w:rPr>
          <w:i/>
          <w:iCs/>
          <w:kern w:val="0"/>
          <w:szCs w:val="24"/>
          <w:vertAlign w:val="superscript"/>
        </w:rPr>
        <w:t>a</w:t>
      </w:r>
      <w:proofErr w:type="spellEnd"/>
      <w:r>
        <w:rPr>
          <w:i/>
          <w:iCs/>
          <w:kern w:val="0"/>
          <w:szCs w:val="24"/>
        </w:rPr>
        <w:t xml:space="preserve">, Yu </w:t>
      </w:r>
      <w:proofErr w:type="spellStart"/>
      <w:proofErr w:type="gramStart"/>
      <w:r>
        <w:rPr>
          <w:i/>
          <w:iCs/>
          <w:kern w:val="0"/>
          <w:szCs w:val="24"/>
        </w:rPr>
        <w:t>Chen</w:t>
      </w:r>
      <w:r w:rsidRPr="007570B9">
        <w:rPr>
          <w:i/>
          <w:iCs/>
          <w:kern w:val="0"/>
          <w:szCs w:val="24"/>
          <w:vertAlign w:val="superscript"/>
        </w:rPr>
        <w:t>b</w:t>
      </w:r>
      <w:proofErr w:type="spellEnd"/>
      <w:r>
        <w:rPr>
          <w:i/>
          <w:iCs/>
          <w:kern w:val="0"/>
          <w:szCs w:val="24"/>
          <w:vertAlign w:val="superscript"/>
        </w:rPr>
        <w:t>,*</w:t>
      </w:r>
      <w:proofErr w:type="gramEnd"/>
      <w:r>
        <w:rPr>
          <w:i/>
          <w:iCs/>
          <w:kern w:val="0"/>
          <w:szCs w:val="24"/>
        </w:rPr>
        <w:t>, and Xinlong Tian</w:t>
      </w:r>
      <w:r>
        <w:rPr>
          <w:i/>
          <w:iCs/>
          <w:kern w:val="0"/>
          <w:szCs w:val="24"/>
          <w:vertAlign w:val="superscript"/>
        </w:rPr>
        <w:t>a,*</w:t>
      </w:r>
    </w:p>
    <w:p w14:paraId="7E7AF846" w14:textId="6E0610D1" w:rsidR="00B81BDE" w:rsidRPr="007A4D0F" w:rsidRDefault="00B81BDE" w:rsidP="00DC2F39">
      <w:pPr>
        <w:adjustRightInd w:val="0"/>
        <w:snapToGrid w:val="0"/>
        <w:spacing w:after="156" w:line="480" w:lineRule="auto"/>
        <w:rPr>
          <w:i/>
          <w:iCs/>
          <w:szCs w:val="24"/>
        </w:rPr>
      </w:pPr>
      <w:r w:rsidRPr="007A4D0F">
        <w:rPr>
          <w:szCs w:val="24"/>
          <w:vertAlign w:val="superscript"/>
        </w:rPr>
        <w:t>a</w:t>
      </w:r>
      <w:bookmarkStart w:id="2" w:name="_Hlk60239062"/>
      <w:r w:rsidR="008F1064">
        <w:rPr>
          <w:szCs w:val="24"/>
          <w:vertAlign w:val="superscript"/>
        </w:rPr>
        <w:t xml:space="preserve"> </w:t>
      </w:r>
      <w:r w:rsidRPr="007A4D0F">
        <w:rPr>
          <w:i/>
          <w:iCs/>
          <w:szCs w:val="24"/>
        </w:rPr>
        <w:t>State Key Laboratory of Marine Resource Utilization in South China Sea, Hainan Provincial Key Lab of Fine Chemistry, School of C</w:t>
      </w:r>
      <w:r w:rsidRPr="007A4D0F">
        <w:rPr>
          <w:rFonts w:hint="eastAsia"/>
          <w:i/>
          <w:iCs/>
          <w:szCs w:val="24"/>
        </w:rPr>
        <w:t>hemical</w:t>
      </w:r>
      <w:r w:rsidRPr="007A4D0F">
        <w:rPr>
          <w:i/>
          <w:iCs/>
          <w:szCs w:val="24"/>
        </w:rPr>
        <w:t xml:space="preserve"> Engineering </w:t>
      </w:r>
      <w:r w:rsidRPr="007A4D0F">
        <w:rPr>
          <w:rFonts w:hint="eastAsia"/>
          <w:i/>
          <w:iCs/>
          <w:szCs w:val="24"/>
        </w:rPr>
        <w:t>and</w:t>
      </w:r>
      <w:r w:rsidRPr="007A4D0F">
        <w:rPr>
          <w:i/>
          <w:iCs/>
          <w:szCs w:val="24"/>
        </w:rPr>
        <w:t xml:space="preserve"> T</w:t>
      </w:r>
      <w:r w:rsidRPr="007A4D0F">
        <w:rPr>
          <w:rFonts w:hint="eastAsia"/>
          <w:i/>
          <w:iCs/>
          <w:szCs w:val="24"/>
        </w:rPr>
        <w:t>echnology</w:t>
      </w:r>
      <w:r w:rsidRPr="007A4D0F">
        <w:rPr>
          <w:i/>
          <w:iCs/>
          <w:szCs w:val="24"/>
        </w:rPr>
        <w:t>, Hainan University, Haikou 570228, China</w:t>
      </w:r>
      <w:bookmarkEnd w:id="2"/>
    </w:p>
    <w:p w14:paraId="4E93811A" w14:textId="28F2CA87" w:rsidR="00B81BDE" w:rsidRPr="007A4D0F" w:rsidRDefault="00B81BDE" w:rsidP="00DC2F39">
      <w:pPr>
        <w:adjustRightInd w:val="0"/>
        <w:snapToGrid w:val="0"/>
        <w:spacing w:after="156" w:line="480" w:lineRule="auto"/>
        <w:rPr>
          <w:i/>
          <w:iCs/>
          <w:szCs w:val="24"/>
        </w:rPr>
      </w:pPr>
      <w:r w:rsidRPr="00984B50">
        <w:rPr>
          <w:i/>
          <w:iCs/>
          <w:szCs w:val="24"/>
          <w:vertAlign w:val="superscript"/>
        </w:rPr>
        <w:t>b</w:t>
      </w:r>
      <w:r w:rsidR="008F1064">
        <w:rPr>
          <w:i/>
          <w:iCs/>
          <w:szCs w:val="24"/>
          <w:vertAlign w:val="superscript"/>
        </w:rPr>
        <w:t xml:space="preserve"> </w:t>
      </w:r>
      <w:r w:rsidRPr="00D01B4C">
        <w:rPr>
          <w:i/>
          <w:iCs/>
          <w:szCs w:val="24"/>
        </w:rPr>
        <w:t>School of Materials Science and Engineering,</w:t>
      </w:r>
      <w:r>
        <w:rPr>
          <w:i/>
          <w:iCs/>
          <w:szCs w:val="24"/>
        </w:rPr>
        <w:t xml:space="preserve"> </w:t>
      </w:r>
      <w:r w:rsidRPr="00D01B4C">
        <w:rPr>
          <w:i/>
          <w:iCs/>
          <w:szCs w:val="24"/>
        </w:rPr>
        <w:t>Shaanxi Normal University, Xi’an 710062, China</w:t>
      </w:r>
    </w:p>
    <w:p w14:paraId="12BE481B" w14:textId="7275F95B" w:rsidR="00447220" w:rsidRPr="004D0981" w:rsidRDefault="00B81BDE" w:rsidP="00DC2F39">
      <w:pPr>
        <w:spacing w:after="156" w:line="480" w:lineRule="auto"/>
        <w:rPr>
          <w:rFonts w:cs="Times New Roman"/>
        </w:rPr>
      </w:pPr>
      <w:r w:rsidRPr="007A4D0F">
        <w:rPr>
          <w:b/>
          <w:bCs/>
          <w:i/>
          <w:iCs/>
          <w:szCs w:val="24"/>
        </w:rPr>
        <w:t>Corresponding author</w:t>
      </w:r>
      <w:r w:rsidR="008F1064">
        <w:rPr>
          <w:b/>
          <w:bCs/>
          <w:i/>
          <w:iCs/>
          <w:szCs w:val="24"/>
        </w:rPr>
        <w:t>s</w:t>
      </w:r>
      <w:r w:rsidRPr="007A4D0F">
        <w:rPr>
          <w:i/>
          <w:iCs/>
          <w:szCs w:val="24"/>
        </w:rPr>
        <w:t xml:space="preserve">: </w:t>
      </w:r>
      <w:r w:rsidRPr="00E741AE">
        <w:rPr>
          <w:i/>
          <w:iCs/>
          <w:szCs w:val="24"/>
        </w:rPr>
        <w:t xml:space="preserve">Yu Chen </w:t>
      </w:r>
      <w:r w:rsidRPr="00E741AE">
        <w:rPr>
          <w:szCs w:val="24"/>
        </w:rPr>
        <w:t>(</w:t>
      </w:r>
      <w:r w:rsidR="008F1064" w:rsidRPr="00630CAC">
        <w:rPr>
          <w:i/>
          <w:iCs/>
          <w:szCs w:val="24"/>
        </w:rPr>
        <w:t>ndchenyu@gmail.com</w:t>
      </w:r>
      <w:r w:rsidRPr="00E741AE">
        <w:rPr>
          <w:szCs w:val="24"/>
        </w:rPr>
        <w:t xml:space="preserve">); </w:t>
      </w:r>
      <w:r w:rsidRPr="00E741AE">
        <w:rPr>
          <w:i/>
          <w:iCs/>
          <w:szCs w:val="24"/>
        </w:rPr>
        <w:t>Xinlong Tian (tianxl@hainanu.edu.cn)</w:t>
      </w:r>
      <w:bookmarkEnd w:id="1"/>
    </w:p>
    <w:p w14:paraId="7E5E9A8F" w14:textId="77777777" w:rsidR="008C0BCE" w:rsidRPr="004930C9" w:rsidRDefault="0008788C" w:rsidP="00DC2F39">
      <w:pPr>
        <w:spacing w:after="156" w:line="480" w:lineRule="auto"/>
        <w:rPr>
          <w:rFonts w:cs="Times New Roman"/>
          <w:b/>
          <w:sz w:val="28"/>
        </w:rPr>
      </w:pPr>
      <w:r w:rsidRPr="004D0981">
        <w:rPr>
          <w:rFonts w:cs="Times New Roman"/>
        </w:rPr>
        <w:br w:type="page"/>
      </w:r>
      <w:r w:rsidR="008C0BCE" w:rsidRPr="004930C9">
        <w:rPr>
          <w:rFonts w:cs="Times New Roman"/>
          <w:b/>
          <w:sz w:val="28"/>
        </w:rPr>
        <w:lastRenderedPageBreak/>
        <w:t>Experiment section</w:t>
      </w:r>
    </w:p>
    <w:p w14:paraId="79DEE590" w14:textId="7719AFEF" w:rsidR="00851C8B" w:rsidRDefault="008C0BCE" w:rsidP="00EB7E72">
      <w:pPr>
        <w:spacing w:afterLines="0" w:after="0"/>
        <w:rPr>
          <w:rFonts w:cs="Times New Roman"/>
        </w:rPr>
      </w:pPr>
      <w:r w:rsidRPr="0017238F">
        <w:rPr>
          <w:rFonts w:cs="Times New Roman"/>
          <w:b/>
        </w:rPr>
        <w:t>Chemicals.</w:t>
      </w:r>
    </w:p>
    <w:p w14:paraId="0E5C6733" w14:textId="5D10F408" w:rsidR="008C0BCE" w:rsidRPr="004D0981" w:rsidRDefault="008C0BCE" w:rsidP="00755B1F">
      <w:pPr>
        <w:spacing w:afterLines="0" w:after="0"/>
        <w:ind w:firstLineChars="200" w:firstLine="480"/>
        <w:rPr>
          <w:rFonts w:cs="Times New Roman"/>
        </w:rPr>
      </w:pPr>
      <w:proofErr w:type="gramStart"/>
      <w:r w:rsidRPr="004D0981">
        <w:rPr>
          <w:rFonts w:cs="Times New Roman"/>
        </w:rPr>
        <w:t>Zn(</w:t>
      </w:r>
      <w:proofErr w:type="gramEnd"/>
      <w:r w:rsidRPr="004D0981">
        <w:rPr>
          <w:rFonts w:cs="Times New Roman"/>
        </w:rPr>
        <w:t>NO</w:t>
      </w:r>
      <w:r w:rsidRPr="004D0981">
        <w:rPr>
          <w:rFonts w:cs="Times New Roman"/>
          <w:vertAlign w:val="subscript"/>
        </w:rPr>
        <w:t>3</w:t>
      </w:r>
      <w:r w:rsidRPr="004D0981">
        <w:rPr>
          <w:rFonts w:cs="Times New Roman"/>
        </w:rPr>
        <w:t>)</w:t>
      </w:r>
      <w:r w:rsidRPr="004D0981">
        <w:rPr>
          <w:rFonts w:cs="Times New Roman"/>
          <w:vertAlign w:val="subscript"/>
        </w:rPr>
        <w:t>2</w:t>
      </w:r>
      <w:r w:rsidRPr="004D0981">
        <w:rPr>
          <w:rFonts w:cs="Times New Roman"/>
        </w:rPr>
        <w:t>·6H</w:t>
      </w:r>
      <w:r w:rsidRPr="004D0981">
        <w:rPr>
          <w:rFonts w:cs="Times New Roman"/>
          <w:vertAlign w:val="subscript"/>
        </w:rPr>
        <w:t>2</w:t>
      </w:r>
      <w:r w:rsidRPr="004D0981">
        <w:rPr>
          <w:rFonts w:cs="Times New Roman"/>
        </w:rPr>
        <w:t>O, CoCl</w:t>
      </w:r>
      <w:r w:rsidRPr="004D0981">
        <w:rPr>
          <w:rFonts w:cs="Times New Roman"/>
          <w:vertAlign w:val="subscript"/>
        </w:rPr>
        <w:t>2</w:t>
      </w:r>
      <w:r w:rsidRPr="004D0981">
        <w:rPr>
          <w:rFonts w:cs="Times New Roman"/>
        </w:rPr>
        <w:t>·6H</w:t>
      </w:r>
      <w:r w:rsidRPr="004D0981">
        <w:rPr>
          <w:rFonts w:cs="Times New Roman"/>
          <w:vertAlign w:val="subscript"/>
        </w:rPr>
        <w:t>2</w:t>
      </w:r>
      <w:r w:rsidRPr="004D0981">
        <w:rPr>
          <w:rFonts w:cs="Times New Roman"/>
        </w:rPr>
        <w:t xml:space="preserve">O, KOH, 2-methylimidazole, ethanol, and methanol were purchased from Shanghai Macklin Biochemical Co., Ltd. 20% Pt/C and Nafion (5 </w:t>
      </w:r>
      <w:proofErr w:type="spellStart"/>
      <w:r w:rsidRPr="004D0981">
        <w:rPr>
          <w:rFonts w:cs="Times New Roman"/>
        </w:rPr>
        <w:t>wt</w:t>
      </w:r>
      <w:proofErr w:type="spellEnd"/>
      <w:r w:rsidRPr="004D0981">
        <w:rPr>
          <w:rFonts w:cs="Times New Roman"/>
        </w:rPr>
        <w:t>%) were obtained from Johnson Matthey (JM) Corp. The all chemicals were used without further purification.</w:t>
      </w:r>
    </w:p>
    <w:p w14:paraId="67850BC5" w14:textId="2F7F4FF2" w:rsidR="00851C8B" w:rsidRDefault="008C0BCE" w:rsidP="00CD62B8">
      <w:pPr>
        <w:spacing w:afterLines="0" w:after="0"/>
        <w:rPr>
          <w:rFonts w:cs="Times New Roman"/>
        </w:rPr>
      </w:pPr>
      <w:r w:rsidRPr="0017238F">
        <w:rPr>
          <w:rFonts w:cs="Times New Roman"/>
          <w:b/>
        </w:rPr>
        <w:t>Synthesis of NC.</w:t>
      </w:r>
    </w:p>
    <w:p w14:paraId="5138BBE7" w14:textId="7F3F413B" w:rsidR="00DB38A6" w:rsidRDefault="00342017" w:rsidP="00DB38A6">
      <w:pPr>
        <w:spacing w:afterLines="0" w:after="0"/>
        <w:ind w:firstLineChars="200" w:firstLine="480"/>
      </w:pPr>
      <w:r w:rsidRPr="00DD2702">
        <w:t xml:space="preserve">Following a typical procedure, </w:t>
      </w:r>
      <w:r w:rsidR="006B6C80">
        <w:t>1.8</w:t>
      </w:r>
      <w:r>
        <w:t xml:space="preserve"> g</w:t>
      </w:r>
      <w:r w:rsidRPr="00DD2702">
        <w:t xml:space="preserve"> </w:t>
      </w:r>
      <w:r>
        <w:t>Zn(NO</w:t>
      </w:r>
      <w:r>
        <w:rPr>
          <w:vertAlign w:val="subscript"/>
        </w:rPr>
        <w:t>3</w:t>
      </w:r>
      <w:r>
        <w:t>)</w:t>
      </w:r>
      <w:r>
        <w:rPr>
          <w:vertAlign w:val="subscript"/>
        </w:rPr>
        <w:t>2</w:t>
      </w:r>
      <w:r>
        <w:t>·6H</w:t>
      </w:r>
      <w:r>
        <w:rPr>
          <w:vertAlign w:val="subscript"/>
        </w:rPr>
        <w:t>2</w:t>
      </w:r>
      <w:r>
        <w:t>O</w:t>
      </w:r>
      <w:r w:rsidRPr="00DD2702">
        <w:t xml:space="preserve"> was dissolved in </w:t>
      </w:r>
      <w:r w:rsidR="006B6C80">
        <w:t xml:space="preserve">15 </w:t>
      </w:r>
      <w:r w:rsidRPr="00DD2702">
        <w:t xml:space="preserve">ml methanol and subsequently added to </w:t>
      </w:r>
      <w:r w:rsidR="006B6C80">
        <w:t>35</w:t>
      </w:r>
      <w:r>
        <w:t xml:space="preserve"> </w:t>
      </w:r>
      <w:r w:rsidRPr="00DD2702">
        <w:t xml:space="preserve">ml methanol containing </w:t>
      </w:r>
      <w:r w:rsidR="006B6C80">
        <w:t>6.5</w:t>
      </w:r>
      <w:r w:rsidRPr="00CD62B8">
        <w:t xml:space="preserve"> </w:t>
      </w:r>
      <w:r w:rsidRPr="00DD2702">
        <w:t xml:space="preserve">g 2-methylimidazole </w:t>
      </w:r>
      <w:r w:rsidRPr="00CD62B8">
        <w:t>under vigorous stirring for 24 h</w:t>
      </w:r>
      <w:r>
        <w:t>.</w:t>
      </w:r>
      <w:r w:rsidR="008A4D52">
        <w:t xml:space="preserve"> </w:t>
      </w:r>
      <w:r w:rsidR="003652B0">
        <w:t xml:space="preserve">And then, </w:t>
      </w:r>
      <w:r w:rsidR="00DB38A6">
        <w:t>t</w:t>
      </w:r>
      <w:r w:rsidR="00DB38A6" w:rsidRPr="003652B0">
        <w:t xml:space="preserve">he precipitates were centrifuged, washed with methanol and dried in a vacuum at </w:t>
      </w:r>
      <w:r w:rsidR="00DB38A6" w:rsidRPr="004D0981">
        <w:rPr>
          <w:rFonts w:cs="Times New Roman"/>
        </w:rPr>
        <w:t>60 ℃ for 12 h</w:t>
      </w:r>
      <w:r w:rsidR="00DB38A6">
        <w:rPr>
          <w:rFonts w:cs="Times New Roman"/>
        </w:rPr>
        <w:t xml:space="preserve">. </w:t>
      </w:r>
      <w:r w:rsidR="007C5D66">
        <w:rPr>
          <w:rFonts w:cs="Times New Roman"/>
        </w:rPr>
        <w:t xml:space="preserve">After that, </w:t>
      </w:r>
      <w:r w:rsidR="00F26166">
        <w:rPr>
          <w:rFonts w:cs="Times New Roman"/>
        </w:rPr>
        <w:t xml:space="preserve">the obtained solid was further carbonized in </w:t>
      </w:r>
      <w:proofErr w:type="spellStart"/>
      <w:r w:rsidR="00F26166" w:rsidRPr="004D0981">
        <w:rPr>
          <w:rFonts w:cs="Times New Roman"/>
        </w:rPr>
        <w:t>Ar</w:t>
      </w:r>
      <w:proofErr w:type="spellEnd"/>
      <w:r w:rsidR="00F26166">
        <w:rPr>
          <w:rFonts w:cs="Times New Roman"/>
        </w:rPr>
        <w:t xml:space="preserve"> atmosphere for 1 h at 950</w:t>
      </w:r>
      <w:r w:rsidR="00F26166" w:rsidRPr="004D0981">
        <w:rPr>
          <w:rFonts w:cs="Times New Roman"/>
        </w:rPr>
        <w:t>℃</w:t>
      </w:r>
      <w:r w:rsidR="00F26166">
        <w:rPr>
          <w:rFonts w:cs="Times New Roman"/>
        </w:rPr>
        <w:t>, the final obtained solid was named NC.</w:t>
      </w:r>
    </w:p>
    <w:p w14:paraId="0BA87201" w14:textId="422AD4F3" w:rsidR="00851C8B" w:rsidRDefault="005701D7" w:rsidP="00222F43">
      <w:pPr>
        <w:spacing w:afterLines="0" w:after="0"/>
      </w:pPr>
      <w:bookmarkStart w:id="3" w:name="_Hlk97491317"/>
      <w:r w:rsidRPr="007F23B9">
        <w:rPr>
          <w:rFonts w:cs="Times New Roman"/>
          <w:b/>
        </w:rPr>
        <w:t>Synthesis of Co-SAC/NC.</w:t>
      </w:r>
    </w:p>
    <w:p w14:paraId="037D9869" w14:textId="04584533" w:rsidR="00222F43" w:rsidRPr="007F23B9" w:rsidRDefault="00D6458D" w:rsidP="00755B1F">
      <w:pPr>
        <w:spacing w:afterLines="0" w:after="0"/>
        <w:ind w:firstLineChars="200" w:firstLine="480"/>
      </w:pPr>
      <w:r w:rsidRPr="007F23B9">
        <w:t>Firstly, the CoCl</w:t>
      </w:r>
      <w:r w:rsidRPr="007F23B9">
        <w:rPr>
          <w:vertAlign w:val="subscript"/>
        </w:rPr>
        <w:t>2</w:t>
      </w:r>
      <w:r w:rsidRPr="007F23B9">
        <w:t>·6H</w:t>
      </w:r>
      <w:r w:rsidRPr="007F23B9">
        <w:rPr>
          <w:vertAlign w:val="subscript"/>
        </w:rPr>
        <w:t>2</w:t>
      </w:r>
      <w:r w:rsidRPr="007F23B9">
        <w:t xml:space="preserve">O and NC powder </w:t>
      </w:r>
      <w:r w:rsidR="00013960">
        <w:t>wer</w:t>
      </w:r>
      <w:r w:rsidRPr="007F23B9">
        <w:t xml:space="preserve">e sequentially placed in a quartz boat. </w:t>
      </w:r>
      <w:r w:rsidR="00DA248A">
        <w:t>T</w:t>
      </w:r>
      <w:r w:rsidRPr="007F23B9">
        <w:t xml:space="preserve">he quartz boat </w:t>
      </w:r>
      <w:r w:rsidR="00013960">
        <w:t>wa</w:t>
      </w:r>
      <w:r w:rsidRPr="007F23B9">
        <w:t xml:space="preserve">s transferred into the plasma-enhanced chemical vapor deposition (PECVD). </w:t>
      </w:r>
      <w:r w:rsidRPr="007F23B9">
        <w:rPr>
          <w:rFonts w:hint="eastAsia"/>
        </w:rPr>
        <w:t xml:space="preserve">And then, set the parameters of the PECVD as follows, the temperature </w:t>
      </w:r>
      <w:r w:rsidR="00013960">
        <w:t>wa</w:t>
      </w:r>
      <w:r w:rsidRPr="007F23B9">
        <w:rPr>
          <w:rFonts w:hint="eastAsia"/>
        </w:rPr>
        <w:t xml:space="preserve">s 400 </w:t>
      </w:r>
      <w:r w:rsidRPr="007F23B9">
        <w:rPr>
          <w:rFonts w:cs="Times New Roman"/>
        </w:rPr>
        <w:t>℃</w:t>
      </w:r>
      <w:r w:rsidRPr="007F23B9">
        <w:rPr>
          <w:rFonts w:hint="eastAsia"/>
        </w:rPr>
        <w:t xml:space="preserve">, radio frequency (RF) power </w:t>
      </w:r>
      <w:r w:rsidR="00013960">
        <w:t>wa</w:t>
      </w:r>
      <w:r w:rsidRPr="007F23B9">
        <w:rPr>
          <w:rFonts w:hint="eastAsia"/>
        </w:rPr>
        <w:t xml:space="preserve">s </w:t>
      </w:r>
      <w:r w:rsidR="008854A3">
        <w:t>5</w:t>
      </w:r>
      <w:r w:rsidRPr="007F23B9">
        <w:rPr>
          <w:rFonts w:hint="eastAsia"/>
        </w:rPr>
        <w:t xml:space="preserve">00 W, the processing time </w:t>
      </w:r>
      <w:r w:rsidR="00013960">
        <w:t>wa</w:t>
      </w:r>
      <w:r w:rsidRPr="007F23B9">
        <w:rPr>
          <w:rFonts w:hint="eastAsia"/>
        </w:rPr>
        <w:t xml:space="preserve">s 40 min, the tube pressure </w:t>
      </w:r>
      <w:r w:rsidR="00013960">
        <w:t>wa</w:t>
      </w:r>
      <w:r w:rsidRPr="007F23B9">
        <w:rPr>
          <w:rFonts w:hint="eastAsia"/>
        </w:rPr>
        <w:t>s 50 Pa, and under the N</w:t>
      </w:r>
      <w:r w:rsidRPr="007F23B9">
        <w:rPr>
          <w:rFonts w:hint="eastAsia"/>
          <w:vertAlign w:val="subscript"/>
        </w:rPr>
        <w:t>2</w:t>
      </w:r>
      <w:r w:rsidRPr="007F23B9">
        <w:rPr>
          <w:rFonts w:hint="eastAsia"/>
        </w:rPr>
        <w:t xml:space="preserve"> flowing. Finally, start</w:t>
      </w:r>
      <w:r w:rsidR="00013960">
        <w:t>ed</w:t>
      </w:r>
      <w:r w:rsidRPr="007F23B9">
        <w:rPr>
          <w:rFonts w:hint="eastAsia"/>
        </w:rPr>
        <w:t xml:space="preserve"> on the instrument, when the temperature</w:t>
      </w:r>
      <w:r w:rsidRPr="007F23B9">
        <w:t xml:space="preserve"> reache</w:t>
      </w:r>
      <w:r w:rsidR="00013960">
        <w:t>d</w:t>
      </w:r>
      <w:r w:rsidRPr="007F23B9">
        <w:t xml:space="preserve"> the setting value, </w:t>
      </w:r>
      <w:r w:rsidR="00161F78" w:rsidRPr="007F23B9">
        <w:t>turn</w:t>
      </w:r>
      <w:r w:rsidR="00161F78">
        <w:t>ed</w:t>
      </w:r>
      <w:r w:rsidRPr="007F23B9">
        <w:t xml:space="preserve"> on the plasma generator. When the time </w:t>
      </w:r>
      <w:r w:rsidR="00FF612B">
        <w:t>wa</w:t>
      </w:r>
      <w:r w:rsidRPr="007F23B9">
        <w:t>s up, turn</w:t>
      </w:r>
      <w:r w:rsidR="00161F78">
        <w:t>ed</w:t>
      </w:r>
      <w:r w:rsidRPr="007F23B9">
        <w:t xml:space="preserve"> off the plasma generator, and after the temperature of the instrument </w:t>
      </w:r>
      <w:r w:rsidR="008C00F7" w:rsidRPr="007F23B9">
        <w:t>drop</w:t>
      </w:r>
      <w:r w:rsidR="008C00F7">
        <w:t>ped</w:t>
      </w:r>
      <w:r w:rsidRPr="007F23B9">
        <w:t xml:space="preserve"> to room temperature, the Co-SAC/NC </w:t>
      </w:r>
      <w:r w:rsidR="00FF612B">
        <w:t>wa</w:t>
      </w:r>
      <w:r w:rsidRPr="007F23B9">
        <w:t>s obtained.</w:t>
      </w:r>
    </w:p>
    <w:p w14:paraId="75AF8985" w14:textId="0038468C" w:rsidR="00851C8B" w:rsidRDefault="003373DE" w:rsidP="000E4F57">
      <w:pPr>
        <w:spacing w:afterLines="0" w:after="0"/>
        <w:rPr>
          <w:rFonts w:cs="Times New Roman"/>
          <w:b/>
        </w:rPr>
      </w:pPr>
      <w:bookmarkStart w:id="4" w:name="_Hlk98064623"/>
      <w:r w:rsidRPr="007F23B9">
        <w:rPr>
          <w:rFonts w:cs="Times New Roman"/>
          <w:b/>
        </w:rPr>
        <w:t>Synthesis of Co-NPs/NC.</w:t>
      </w:r>
    </w:p>
    <w:p w14:paraId="7E0BC0EA" w14:textId="1591A93A" w:rsidR="00222F43" w:rsidRDefault="00EC5E1B" w:rsidP="00755B1F">
      <w:pPr>
        <w:spacing w:afterLines="0" w:after="0"/>
        <w:ind w:firstLineChars="200" w:firstLine="480"/>
      </w:pPr>
      <w:r w:rsidRPr="007F23B9">
        <w:t>Firstly, the CoCl</w:t>
      </w:r>
      <w:r w:rsidRPr="007F23B9">
        <w:rPr>
          <w:vertAlign w:val="subscript"/>
        </w:rPr>
        <w:t>2</w:t>
      </w:r>
      <w:r w:rsidRPr="007F23B9">
        <w:t>·6H</w:t>
      </w:r>
      <w:r w:rsidRPr="007F23B9">
        <w:rPr>
          <w:vertAlign w:val="subscript"/>
        </w:rPr>
        <w:t>2</w:t>
      </w:r>
      <w:r w:rsidRPr="007F23B9">
        <w:t>O and NC powder</w:t>
      </w:r>
      <w:r w:rsidR="006C265F">
        <w:t xml:space="preserve"> </w:t>
      </w:r>
      <w:r w:rsidR="0090569F">
        <w:t>we</w:t>
      </w:r>
      <w:r w:rsidRPr="007F23B9">
        <w:t xml:space="preserve">re sequentially placed in a quartz boat. </w:t>
      </w:r>
      <w:r w:rsidR="00C53AE2">
        <w:t>T</w:t>
      </w:r>
      <w:r w:rsidRPr="007F23B9">
        <w:t xml:space="preserve">he quartz boat </w:t>
      </w:r>
      <w:r w:rsidR="0090569F">
        <w:t>wa</w:t>
      </w:r>
      <w:r w:rsidRPr="007F23B9">
        <w:t xml:space="preserve">s transferred into the plasma-enhanced chemical vapor deposition (PECVD). </w:t>
      </w:r>
      <w:r w:rsidRPr="007F23B9">
        <w:rPr>
          <w:rFonts w:hint="eastAsia"/>
        </w:rPr>
        <w:t xml:space="preserve">And then, set the parameters of the PECVD as follows, the temperature </w:t>
      </w:r>
      <w:r w:rsidR="0090569F">
        <w:t>wa</w:t>
      </w:r>
      <w:r w:rsidRPr="007F23B9">
        <w:rPr>
          <w:rFonts w:hint="eastAsia"/>
        </w:rPr>
        <w:t xml:space="preserve">s </w:t>
      </w:r>
      <w:r w:rsidRPr="007F23B9">
        <w:t>9</w:t>
      </w:r>
      <w:r w:rsidRPr="007F23B9">
        <w:rPr>
          <w:rFonts w:hint="eastAsia"/>
        </w:rPr>
        <w:t xml:space="preserve">00 </w:t>
      </w:r>
      <w:r w:rsidRPr="007F23B9">
        <w:rPr>
          <w:rFonts w:cs="Times New Roman"/>
        </w:rPr>
        <w:t>℃</w:t>
      </w:r>
      <w:r w:rsidRPr="007F23B9">
        <w:rPr>
          <w:rFonts w:hint="eastAsia"/>
        </w:rPr>
        <w:t xml:space="preserve">, radio frequency (RF) power </w:t>
      </w:r>
      <w:r w:rsidR="0090569F">
        <w:t>wa</w:t>
      </w:r>
      <w:r w:rsidRPr="007F23B9">
        <w:rPr>
          <w:rFonts w:hint="eastAsia"/>
        </w:rPr>
        <w:t xml:space="preserve">s </w:t>
      </w:r>
      <w:r w:rsidRPr="007F23B9">
        <w:t>5</w:t>
      </w:r>
      <w:r w:rsidRPr="007F23B9">
        <w:rPr>
          <w:rFonts w:hint="eastAsia"/>
        </w:rPr>
        <w:t xml:space="preserve">00 W, the processing time </w:t>
      </w:r>
      <w:r w:rsidR="0090569F">
        <w:t>wa</w:t>
      </w:r>
      <w:r w:rsidRPr="007F23B9">
        <w:rPr>
          <w:rFonts w:hint="eastAsia"/>
        </w:rPr>
        <w:t xml:space="preserve">s </w:t>
      </w:r>
      <w:r w:rsidR="00DD62A0">
        <w:t>6</w:t>
      </w:r>
      <w:r w:rsidRPr="007F23B9">
        <w:rPr>
          <w:rFonts w:hint="eastAsia"/>
        </w:rPr>
        <w:t xml:space="preserve">0 min, the tube pressure </w:t>
      </w:r>
      <w:r w:rsidR="0090569F">
        <w:t>wa</w:t>
      </w:r>
      <w:r w:rsidRPr="007F23B9">
        <w:rPr>
          <w:rFonts w:hint="eastAsia"/>
        </w:rPr>
        <w:t>s 50 Pa, and under the N</w:t>
      </w:r>
      <w:r w:rsidRPr="007F23B9">
        <w:rPr>
          <w:rFonts w:hint="eastAsia"/>
          <w:vertAlign w:val="subscript"/>
        </w:rPr>
        <w:t>2</w:t>
      </w:r>
      <w:r w:rsidRPr="007F23B9">
        <w:rPr>
          <w:rFonts w:hint="eastAsia"/>
        </w:rPr>
        <w:t xml:space="preserve"> flowing. Finally, start</w:t>
      </w:r>
      <w:r w:rsidR="0000124E">
        <w:t>ed</w:t>
      </w:r>
      <w:r w:rsidRPr="007F23B9">
        <w:rPr>
          <w:rFonts w:hint="eastAsia"/>
        </w:rPr>
        <w:t xml:space="preserve"> on the instrument, </w:t>
      </w:r>
      <w:r w:rsidRPr="007F23B9">
        <w:rPr>
          <w:rFonts w:hint="eastAsia"/>
        </w:rPr>
        <w:lastRenderedPageBreak/>
        <w:t>when the temperature</w:t>
      </w:r>
      <w:r w:rsidRPr="007F23B9">
        <w:t xml:space="preserve"> reache</w:t>
      </w:r>
      <w:r w:rsidR="0090569F">
        <w:t>d</w:t>
      </w:r>
      <w:r w:rsidRPr="007F23B9">
        <w:t xml:space="preserve"> the setting value, </w:t>
      </w:r>
      <w:r w:rsidR="00161F78" w:rsidRPr="007F23B9">
        <w:t>turn</w:t>
      </w:r>
      <w:r w:rsidR="00161F78">
        <w:t>ed</w:t>
      </w:r>
      <w:r w:rsidRPr="007F23B9">
        <w:t xml:space="preserve"> on the plasma generator. When the time </w:t>
      </w:r>
      <w:r w:rsidR="0090569F">
        <w:t>wa</w:t>
      </w:r>
      <w:r w:rsidRPr="007F23B9">
        <w:t xml:space="preserve">s up, </w:t>
      </w:r>
      <w:r w:rsidR="00161F78" w:rsidRPr="007F23B9">
        <w:t>turn</w:t>
      </w:r>
      <w:r w:rsidR="00161F78">
        <w:t>ed</w:t>
      </w:r>
      <w:r w:rsidRPr="007F23B9">
        <w:t xml:space="preserve"> off the plasma generator, and after the temperature of the instrument drop</w:t>
      </w:r>
      <w:r w:rsidR="008C00F7">
        <w:t>ped</w:t>
      </w:r>
      <w:r w:rsidRPr="007F23B9">
        <w:t xml:space="preserve"> to room temperature, the Co-</w:t>
      </w:r>
      <w:r w:rsidR="007126A0" w:rsidRPr="007F23B9">
        <w:t>NPs</w:t>
      </w:r>
      <w:r w:rsidRPr="007F23B9">
        <w:t xml:space="preserve">/NC </w:t>
      </w:r>
      <w:r w:rsidR="0090569F">
        <w:t>wa</w:t>
      </w:r>
      <w:r w:rsidRPr="007F23B9">
        <w:t>s obtained.</w:t>
      </w:r>
    </w:p>
    <w:bookmarkEnd w:id="3"/>
    <w:bookmarkEnd w:id="4"/>
    <w:p w14:paraId="4571A3B6" w14:textId="77777777" w:rsidR="00851C8B" w:rsidRDefault="002B4840" w:rsidP="00AE29FA">
      <w:pPr>
        <w:spacing w:afterLines="0" w:after="0"/>
        <w:rPr>
          <w:rFonts w:cs="Times New Roman"/>
          <w:b/>
        </w:rPr>
      </w:pPr>
      <w:r w:rsidRPr="0017238F">
        <w:rPr>
          <w:rFonts w:cs="Times New Roman"/>
          <w:b/>
        </w:rPr>
        <w:t>Material characterizations.</w:t>
      </w:r>
    </w:p>
    <w:p w14:paraId="16D0CD12" w14:textId="5D58D4E2" w:rsidR="0057603F" w:rsidRPr="0057603F" w:rsidRDefault="003C6582" w:rsidP="00755B1F">
      <w:pPr>
        <w:spacing w:afterLines="0" w:after="0"/>
        <w:ind w:firstLineChars="200" w:firstLine="480"/>
        <w:rPr>
          <w:rFonts w:cs="Times New Roman"/>
          <w:noProof/>
        </w:rPr>
      </w:pPr>
      <w:r w:rsidRPr="00741962">
        <w:rPr>
          <w:rFonts w:cs="Times New Roman"/>
          <w:noProof/>
        </w:rPr>
        <w:t>Transmission electron microscopy (TEM), high-resolution</w:t>
      </w:r>
      <w:r w:rsidR="00D24745">
        <w:rPr>
          <w:rFonts w:cs="Times New Roman"/>
          <w:noProof/>
        </w:rPr>
        <w:t xml:space="preserve"> </w:t>
      </w:r>
      <w:r w:rsidR="00671A0A">
        <w:rPr>
          <w:rFonts w:cs="Times New Roman"/>
          <w:noProof/>
        </w:rPr>
        <w:t>TEM</w:t>
      </w:r>
      <w:r w:rsidRPr="00741962">
        <w:rPr>
          <w:rFonts w:cs="Times New Roman"/>
          <w:noProof/>
        </w:rPr>
        <w:t xml:space="preserve"> (HRTEM)</w:t>
      </w:r>
      <w:r>
        <w:rPr>
          <w:rFonts w:cs="Times New Roman"/>
          <w:noProof/>
        </w:rPr>
        <w:t xml:space="preserve">, </w:t>
      </w:r>
      <w:r w:rsidRPr="00B2740D">
        <w:t>high-angle annular dark-field scanning transmission electron microscopy</w:t>
      </w:r>
      <w:r>
        <w:t xml:space="preserve"> (HAADF-STEM)</w:t>
      </w:r>
      <w:r w:rsidRPr="00C50E3E">
        <w:t xml:space="preserve"> </w:t>
      </w:r>
      <w:r w:rsidR="00EC0286">
        <w:t xml:space="preserve">and related </w:t>
      </w:r>
      <w:r w:rsidRPr="00365C9D">
        <w:t>energy-dispersive X-ray (EDX)</w:t>
      </w:r>
      <w:r>
        <w:rPr>
          <w:rFonts w:cs="Times New Roman"/>
          <w:noProof/>
        </w:rPr>
        <w:t xml:space="preserve"> mapping</w:t>
      </w:r>
      <w:r w:rsidRPr="00741962">
        <w:rPr>
          <w:rFonts w:cs="Times New Roman"/>
          <w:noProof/>
        </w:rPr>
        <w:t xml:space="preserve"> images were </w:t>
      </w:r>
      <w:r w:rsidR="00622610">
        <w:rPr>
          <w:rFonts w:cs="Times New Roman"/>
          <w:noProof/>
        </w:rPr>
        <w:t>record</w:t>
      </w:r>
      <w:r w:rsidRPr="00741962">
        <w:rPr>
          <w:rFonts w:cs="Times New Roman"/>
          <w:noProof/>
        </w:rPr>
        <w:t xml:space="preserve">ed with a </w:t>
      </w:r>
      <w:r w:rsidR="0087720F">
        <w:rPr>
          <w:rFonts w:cs="Times New Roman"/>
          <w:noProof/>
        </w:rPr>
        <w:t>T</w:t>
      </w:r>
      <w:r w:rsidRPr="00C50E3E">
        <w:rPr>
          <w:rFonts w:cs="Times New Roman" w:hint="eastAsia"/>
          <w:noProof/>
        </w:rPr>
        <w:t>hermo</w:t>
      </w:r>
      <w:r w:rsidR="0087720F">
        <w:rPr>
          <w:rFonts w:cs="Times New Roman"/>
          <w:noProof/>
        </w:rPr>
        <w:t xml:space="preserve"> </w:t>
      </w:r>
      <w:r w:rsidRPr="00C50E3E">
        <w:rPr>
          <w:rFonts w:cs="Times New Roman" w:hint="eastAsia"/>
          <w:noProof/>
        </w:rPr>
        <w:t>scientific Talos F200X G2</w:t>
      </w:r>
      <w:r>
        <w:rPr>
          <w:rFonts w:cs="Times New Roman"/>
          <w:noProof/>
        </w:rPr>
        <w:t>.</w:t>
      </w:r>
      <w:r w:rsidR="00904B24" w:rsidRPr="00904B24">
        <w:t xml:space="preserve"> </w:t>
      </w:r>
      <w:r w:rsidR="00904B24">
        <w:t xml:space="preserve">The </w:t>
      </w:r>
      <w:r w:rsidR="00904B24" w:rsidRPr="00FD603D">
        <w:t>aberration</w:t>
      </w:r>
      <w:r w:rsidR="00904B24" w:rsidRPr="00B2740D">
        <w:t>-corrected</w:t>
      </w:r>
      <w:r w:rsidR="00904B24">
        <w:t xml:space="preserve"> (AC) HAADF-STEM</w:t>
      </w:r>
      <w:r w:rsidR="00904B24" w:rsidRPr="003C6582">
        <w:rPr>
          <w:rFonts w:cs="Times New Roman"/>
          <w:noProof/>
        </w:rPr>
        <w:t xml:space="preserve"> </w:t>
      </w:r>
      <w:r w:rsidR="00904B24" w:rsidRPr="00741962">
        <w:rPr>
          <w:rFonts w:cs="Times New Roman"/>
          <w:noProof/>
        </w:rPr>
        <w:t>w</w:t>
      </w:r>
      <w:r w:rsidR="00CB4804">
        <w:rPr>
          <w:rFonts w:cs="Times New Roman"/>
          <w:noProof/>
        </w:rPr>
        <w:t>as</w:t>
      </w:r>
      <w:r w:rsidR="00904B24" w:rsidRPr="00741962">
        <w:rPr>
          <w:rFonts w:cs="Times New Roman"/>
          <w:noProof/>
        </w:rPr>
        <w:t xml:space="preserve"> carried out</w:t>
      </w:r>
      <w:r w:rsidR="00904B24">
        <w:rPr>
          <w:rFonts w:cs="Times New Roman"/>
          <w:noProof/>
        </w:rPr>
        <w:t xml:space="preserve"> </w:t>
      </w:r>
      <w:r w:rsidR="00904B24" w:rsidRPr="00741962">
        <w:rPr>
          <w:rFonts w:cs="Times New Roman"/>
          <w:noProof/>
        </w:rPr>
        <w:t>on an aberration-corrected FEI Titan G2 60-300 fieldemission TEM (FEI, USA), operated at 300 kV (αmax = ~100 mrad).</w:t>
      </w:r>
      <w:r w:rsidR="00904B24" w:rsidRPr="00904B24">
        <w:rPr>
          <w:rFonts w:cs="Times New Roman"/>
          <w:noProof/>
        </w:rPr>
        <w:t xml:space="preserve"> </w:t>
      </w:r>
      <w:r w:rsidR="00904B24" w:rsidRPr="00741962">
        <w:rPr>
          <w:rFonts w:cs="Times New Roman"/>
          <w:noProof/>
        </w:rPr>
        <w:t xml:space="preserve">X-ray diffraction (XRD) was conducted on a </w:t>
      </w:r>
      <w:r w:rsidR="00904B24">
        <w:rPr>
          <w:rFonts w:cs="Times New Roman"/>
          <w:noProof/>
        </w:rPr>
        <w:t xml:space="preserve">HAOYUAN </w:t>
      </w:r>
      <w:r w:rsidR="00904B24" w:rsidRPr="00741962">
        <w:rPr>
          <w:rFonts w:cs="Times New Roman"/>
          <w:noProof/>
        </w:rPr>
        <w:t>powder diffractometer (</w:t>
      </w:r>
      <w:r w:rsidR="00904B24" w:rsidRPr="002B4840">
        <w:rPr>
          <w:rFonts w:cs="Times New Roman" w:hint="eastAsia"/>
          <w:noProof/>
        </w:rPr>
        <w:t>DX-2700BH</w:t>
      </w:r>
      <w:r w:rsidR="00904B24" w:rsidRPr="00741962">
        <w:rPr>
          <w:rFonts w:cs="Times New Roman"/>
          <w:noProof/>
        </w:rPr>
        <w:t>).</w:t>
      </w:r>
      <w:r w:rsidR="00BE6654" w:rsidRPr="00BE6654">
        <w:rPr>
          <w:rFonts w:cs="Times New Roman"/>
          <w:noProof/>
        </w:rPr>
        <w:t xml:space="preserve"> </w:t>
      </w:r>
      <w:r w:rsidR="00BE6654" w:rsidRPr="00741962">
        <w:rPr>
          <w:rFonts w:cs="Times New Roman"/>
          <w:noProof/>
        </w:rPr>
        <w:t>X-ray photoelectron spectroscopy (XPS) was performed on a</w:t>
      </w:r>
      <w:r w:rsidR="00BE6654" w:rsidRPr="00741962">
        <w:t xml:space="preserve"> Thermo Scientific K-A</w:t>
      </w:r>
      <w:r w:rsidR="00BE6654" w:rsidRPr="00741962">
        <w:rPr>
          <w:rFonts w:hint="eastAsia"/>
        </w:rPr>
        <w:t>lpha</w:t>
      </w:r>
      <w:r w:rsidR="00BE6654" w:rsidRPr="00741962">
        <w:t xml:space="preserve"> </w:t>
      </w:r>
      <w:r w:rsidR="00BE6654" w:rsidRPr="00741962">
        <w:rPr>
          <w:rFonts w:cs="Times New Roman"/>
          <w:noProof/>
        </w:rPr>
        <w:t xml:space="preserve">X-ray photoelectron spectrometer </w:t>
      </w:r>
      <w:r w:rsidR="00BE6654">
        <w:rPr>
          <w:rFonts w:cs="Times New Roman"/>
          <w:noProof/>
        </w:rPr>
        <w:t>using</w:t>
      </w:r>
      <w:r w:rsidR="00BE6654" w:rsidRPr="00741962">
        <w:rPr>
          <w:rFonts w:cs="Times New Roman"/>
          <w:noProof/>
        </w:rPr>
        <w:t xml:space="preserve"> </w:t>
      </w:r>
      <w:r w:rsidR="00BE6654">
        <w:rPr>
          <w:rFonts w:cs="Times New Roman"/>
          <w:color w:val="000000"/>
        </w:rPr>
        <w:t xml:space="preserve">Al </w:t>
      </w:r>
      <w:r w:rsidR="00BE6654">
        <w:rPr>
          <w:rFonts w:ascii="TimesNewRomanPS-ItalicMT" w:hAnsi="TimesNewRomanPS-ItalicMT"/>
          <w:i/>
          <w:iCs/>
          <w:color w:val="000000"/>
        </w:rPr>
        <w:t>K</w:t>
      </w:r>
      <w:r w:rsidR="00BE6654">
        <w:rPr>
          <w:rFonts w:cs="Times New Roman"/>
          <w:color w:val="000000"/>
          <w:sz w:val="16"/>
          <w:szCs w:val="16"/>
        </w:rPr>
        <w:t>α</w:t>
      </w:r>
      <w:r w:rsidR="00BE6654">
        <w:rPr>
          <w:rFonts w:cs="Times New Roman"/>
          <w:color w:val="000000"/>
        </w:rPr>
        <w:t xml:space="preserve"> X-ray as the excitation source.</w:t>
      </w:r>
      <w:r w:rsidR="00BE6654" w:rsidRPr="00741962">
        <w:rPr>
          <w:rFonts w:cs="Times New Roman"/>
          <w:noProof/>
        </w:rPr>
        <w:t xml:space="preserve"> </w:t>
      </w:r>
      <w:r w:rsidR="00B23C2E" w:rsidRPr="00741962">
        <w:rPr>
          <w:rFonts w:cs="Times New Roman"/>
          <w:noProof/>
        </w:rPr>
        <w:t xml:space="preserve">The </w:t>
      </w:r>
      <w:r w:rsidR="00B23C2E">
        <w:rPr>
          <w:rFonts w:cs="Times New Roman"/>
          <w:noProof/>
        </w:rPr>
        <w:t xml:space="preserve">actual </w:t>
      </w:r>
      <w:r w:rsidR="00B23C2E" w:rsidRPr="00741962">
        <w:rPr>
          <w:rFonts w:cs="Times New Roman"/>
          <w:noProof/>
        </w:rPr>
        <w:t xml:space="preserve">loading </w:t>
      </w:r>
      <w:r w:rsidR="00B23C2E" w:rsidRPr="00741962">
        <w:rPr>
          <w:rFonts w:cs="Times New Roman" w:hint="eastAsia"/>
          <w:noProof/>
        </w:rPr>
        <w:t>of</w:t>
      </w:r>
      <w:r w:rsidR="00B23C2E" w:rsidRPr="00741962">
        <w:rPr>
          <w:rFonts w:cs="Times New Roman"/>
          <w:noProof/>
        </w:rPr>
        <w:t xml:space="preserve"> </w:t>
      </w:r>
      <w:r w:rsidR="00B23C2E">
        <w:rPr>
          <w:rFonts w:cs="Times New Roman"/>
          <w:noProof/>
        </w:rPr>
        <w:t xml:space="preserve">Co in </w:t>
      </w:r>
      <w:r w:rsidR="00B23C2E" w:rsidRPr="00741962">
        <w:rPr>
          <w:rFonts w:cs="Times New Roman" w:hint="eastAsia"/>
          <w:noProof/>
        </w:rPr>
        <w:t>the</w:t>
      </w:r>
      <w:r w:rsidR="00B23C2E" w:rsidRPr="00741962">
        <w:rPr>
          <w:rFonts w:cs="Times New Roman"/>
          <w:noProof/>
        </w:rPr>
        <w:t xml:space="preserve"> </w:t>
      </w:r>
      <w:r w:rsidR="00B23C2E" w:rsidRPr="00741962">
        <w:rPr>
          <w:rFonts w:cs="Times New Roman" w:hint="eastAsia"/>
          <w:noProof/>
        </w:rPr>
        <w:t>prepared</w:t>
      </w:r>
      <w:r w:rsidR="00B23C2E" w:rsidRPr="00741962">
        <w:rPr>
          <w:rFonts w:cs="Times New Roman"/>
          <w:noProof/>
        </w:rPr>
        <w:t xml:space="preserve"> </w:t>
      </w:r>
      <w:r w:rsidR="00B23C2E">
        <w:rPr>
          <w:rFonts w:cs="Times New Roman"/>
          <w:noProof/>
        </w:rPr>
        <w:t>catalysts</w:t>
      </w:r>
      <w:r w:rsidR="00B23C2E" w:rsidRPr="00741962">
        <w:rPr>
          <w:rFonts w:cs="Times New Roman"/>
          <w:noProof/>
        </w:rPr>
        <w:t xml:space="preserve"> was determined by the </w:t>
      </w:r>
      <w:bookmarkStart w:id="5" w:name="_Hlk90763771"/>
      <w:bookmarkStart w:id="6" w:name="_Hlk90763759"/>
      <w:r w:rsidR="00B23C2E" w:rsidRPr="00741962">
        <w:rPr>
          <w:rFonts w:cs="Times New Roman"/>
          <w:noProof/>
        </w:rPr>
        <w:t>inductively coupled plasma-optical emission spectrometer</w:t>
      </w:r>
      <w:bookmarkEnd w:id="5"/>
      <w:r w:rsidR="00B23C2E" w:rsidRPr="00741962">
        <w:rPr>
          <w:rFonts w:cs="Times New Roman"/>
          <w:noProof/>
        </w:rPr>
        <w:t xml:space="preserve"> </w:t>
      </w:r>
      <w:bookmarkEnd w:id="6"/>
      <w:r w:rsidR="00B23C2E" w:rsidRPr="00741962">
        <w:rPr>
          <w:rFonts w:cs="Times New Roman"/>
          <w:noProof/>
        </w:rPr>
        <w:t>(ICP-OES,</w:t>
      </w:r>
      <w:r w:rsidR="00B23C2E" w:rsidRPr="00741962">
        <w:t xml:space="preserve"> </w:t>
      </w:r>
      <w:r w:rsidR="00B23C2E" w:rsidRPr="00741962">
        <w:rPr>
          <w:rFonts w:cs="Times New Roman"/>
          <w:noProof/>
        </w:rPr>
        <w:t>Aglient 5110).</w:t>
      </w:r>
      <w:r w:rsidR="00AE29FA">
        <w:rPr>
          <w:rFonts w:cs="Times New Roman"/>
          <w:noProof/>
        </w:rPr>
        <w:t xml:space="preserve"> </w:t>
      </w:r>
      <w:r w:rsidR="00AE29FA" w:rsidRPr="00AE29FA">
        <w:rPr>
          <w:rFonts w:cs="Times New Roman"/>
          <w:noProof/>
        </w:rPr>
        <w:t>The X-ray absorption near-edge structure (XANES) and extended X</w:t>
      </w:r>
      <w:r w:rsidR="00AE29FA">
        <w:rPr>
          <w:rFonts w:cs="Times New Roman"/>
          <w:noProof/>
        </w:rPr>
        <w:t>-</w:t>
      </w:r>
      <w:r w:rsidR="00AE29FA" w:rsidRPr="00AE29FA">
        <w:rPr>
          <w:rFonts w:cs="Times New Roman"/>
          <w:noProof/>
        </w:rPr>
        <w:t>ray absorption fine structure (EXAFS) of C</w:t>
      </w:r>
      <w:r w:rsidR="00AE29FA">
        <w:rPr>
          <w:rFonts w:cs="Times New Roman"/>
          <w:noProof/>
        </w:rPr>
        <w:t>o</w:t>
      </w:r>
      <w:r w:rsidR="00AE29FA" w:rsidRPr="00AE29FA">
        <w:rPr>
          <w:rFonts w:cs="Times New Roman"/>
          <w:noProof/>
        </w:rPr>
        <w:t xml:space="preserve"> K-edge </w:t>
      </w:r>
      <w:r w:rsidR="0057603F" w:rsidRPr="004D0981">
        <w:rPr>
          <w:rFonts w:cs="Times New Roman"/>
        </w:rPr>
        <w:t>was measured at the beamline 1W1B of the Beijing Synchrotron Radiation Facility (BSRF, Beijing).</w:t>
      </w:r>
    </w:p>
    <w:p w14:paraId="7F1E6A72" w14:textId="5FD8680D" w:rsidR="00A948B7" w:rsidRDefault="008C0BCE" w:rsidP="00EB7E72">
      <w:pPr>
        <w:spacing w:afterLines="0" w:after="0"/>
        <w:rPr>
          <w:rFonts w:cs="Times New Roman"/>
        </w:rPr>
      </w:pPr>
      <w:r w:rsidRPr="0017238F">
        <w:rPr>
          <w:rFonts w:cs="Times New Roman"/>
          <w:b/>
        </w:rPr>
        <w:t>Electrochemical measurements.</w:t>
      </w:r>
    </w:p>
    <w:p w14:paraId="51895B5E" w14:textId="15F21EF7" w:rsidR="008D1EEC" w:rsidRDefault="00BF0EC5" w:rsidP="00755B1F">
      <w:pPr>
        <w:spacing w:afterLines="0" w:after="0"/>
        <w:ind w:firstLineChars="200" w:firstLine="480"/>
        <w:rPr>
          <w:rFonts w:cs="Times New Roman"/>
          <w:szCs w:val="24"/>
        </w:rPr>
      </w:pPr>
      <w:r w:rsidRPr="00934C30">
        <w:rPr>
          <w:rFonts w:cs="Times New Roman"/>
          <w:noProof/>
        </w:rPr>
        <w:t>All the electrochemical measurements were performed in a standard three-electrode system on an electrochemical workstation (</w:t>
      </w:r>
      <w:r w:rsidRPr="004D0981">
        <w:rPr>
          <w:rFonts w:cs="Times New Roman"/>
          <w:szCs w:val="24"/>
        </w:rPr>
        <w:t>Gamry 1010E</w:t>
      </w:r>
      <w:r w:rsidRPr="00934C30">
        <w:rPr>
          <w:rFonts w:cs="Times New Roman"/>
          <w:noProof/>
        </w:rPr>
        <w:t>) using a rotating disk electrode (RDE) at room temperature in 0.1 M KOH electrolyte.</w:t>
      </w:r>
      <w:r>
        <w:rPr>
          <w:rFonts w:cs="Times New Roman"/>
          <w:noProof/>
        </w:rPr>
        <w:t xml:space="preserve"> </w:t>
      </w:r>
      <w:r w:rsidR="00961B54">
        <w:rPr>
          <w:rFonts w:cs="Times New Roman"/>
          <w:noProof/>
        </w:rPr>
        <w:t>A</w:t>
      </w:r>
      <w:r w:rsidR="00961B54" w:rsidRPr="00961B54">
        <w:rPr>
          <w:rFonts w:cs="Times New Roman"/>
          <w:noProof/>
        </w:rPr>
        <w:t xml:space="preserve"> </w:t>
      </w:r>
      <w:r w:rsidR="00961B54" w:rsidRPr="004D0981">
        <w:rPr>
          <w:rFonts w:cs="Times New Roman"/>
          <w:szCs w:val="24"/>
        </w:rPr>
        <w:t>carbon rod</w:t>
      </w:r>
      <w:r w:rsidR="00961B54" w:rsidRPr="00961B54">
        <w:rPr>
          <w:rFonts w:cs="Times New Roman"/>
          <w:noProof/>
        </w:rPr>
        <w:t xml:space="preserve"> and </w:t>
      </w:r>
      <w:r w:rsidR="00961B54" w:rsidRPr="004D0981">
        <w:rPr>
          <w:rFonts w:cs="Times New Roman"/>
          <w:szCs w:val="24"/>
        </w:rPr>
        <w:t>a Hg/</w:t>
      </w:r>
      <w:proofErr w:type="spellStart"/>
      <w:r w:rsidR="00961B54" w:rsidRPr="004D0981">
        <w:rPr>
          <w:rFonts w:cs="Times New Roman"/>
          <w:szCs w:val="24"/>
        </w:rPr>
        <w:t>HgO</w:t>
      </w:r>
      <w:proofErr w:type="spellEnd"/>
      <w:r w:rsidR="00961B54">
        <w:rPr>
          <w:rFonts w:cs="Times New Roman"/>
          <w:szCs w:val="24"/>
        </w:rPr>
        <w:t xml:space="preserve"> electrode</w:t>
      </w:r>
      <w:r w:rsidR="00961B54" w:rsidRPr="00961B54">
        <w:rPr>
          <w:rFonts w:cs="Times New Roman"/>
          <w:noProof/>
        </w:rPr>
        <w:t xml:space="preserve"> were employed as the counter electrode and the reference electrode, respectively.</w:t>
      </w:r>
      <w:r w:rsidR="00961B54">
        <w:rPr>
          <w:rFonts w:cs="Times New Roman"/>
          <w:noProof/>
        </w:rPr>
        <w:t xml:space="preserve"> </w:t>
      </w:r>
      <w:r w:rsidR="007F2109" w:rsidRPr="004D0981">
        <w:rPr>
          <w:rFonts w:cs="Times New Roman"/>
          <w:szCs w:val="24"/>
        </w:rPr>
        <w:t>A glass carbon electrode (GCE</w:t>
      </w:r>
      <w:r w:rsidR="007F2109">
        <w:rPr>
          <w:rFonts w:cs="Times New Roman"/>
          <w:szCs w:val="24"/>
        </w:rPr>
        <w:t xml:space="preserve">, </w:t>
      </w:r>
      <w:r w:rsidR="007F2109">
        <w:rPr>
          <w:rFonts w:cs="Times New Roman"/>
          <w:color w:val="000000"/>
        </w:rPr>
        <w:t>5 mm inner diameter</w:t>
      </w:r>
      <w:r w:rsidR="007F2109" w:rsidRPr="004D0981">
        <w:rPr>
          <w:rFonts w:cs="Times New Roman"/>
          <w:szCs w:val="24"/>
        </w:rPr>
        <w:t>)</w:t>
      </w:r>
      <w:r w:rsidR="007F2109">
        <w:rPr>
          <w:rFonts w:cs="Times New Roman"/>
          <w:szCs w:val="24"/>
        </w:rPr>
        <w:t xml:space="preserve"> was used as the working electrode. </w:t>
      </w:r>
      <w:r w:rsidR="00192AFE" w:rsidRPr="00C72294">
        <w:rPr>
          <w:rFonts w:cs="Times New Roman"/>
          <w:szCs w:val="24"/>
        </w:rPr>
        <w:t xml:space="preserve">The catalysis ink was prepared </w:t>
      </w:r>
      <w:r w:rsidR="00192AFE">
        <w:rPr>
          <w:rFonts w:cs="Times New Roman"/>
          <w:szCs w:val="24"/>
        </w:rPr>
        <w:t xml:space="preserve">by </w:t>
      </w:r>
      <w:r w:rsidR="00192AFE" w:rsidRPr="00074B9F">
        <w:rPr>
          <w:rFonts w:cs="Times New Roman"/>
          <w:szCs w:val="24"/>
        </w:rPr>
        <w:t>ultrasonically dispersing</w:t>
      </w:r>
      <w:r w:rsidR="00192AFE" w:rsidRPr="00C72294">
        <w:rPr>
          <w:rFonts w:cs="Times New Roman"/>
          <w:szCs w:val="24"/>
        </w:rPr>
        <w:t xml:space="preserve"> of 5 mg catalysts</w:t>
      </w:r>
      <w:r w:rsidR="00192AFE">
        <w:rPr>
          <w:rFonts w:cs="Times New Roman"/>
          <w:szCs w:val="24"/>
        </w:rPr>
        <w:t xml:space="preserve"> in a mixed solution of</w:t>
      </w:r>
      <w:r w:rsidR="00192AFE" w:rsidRPr="00C72294">
        <w:rPr>
          <w:rFonts w:cs="Times New Roman"/>
          <w:szCs w:val="24"/>
        </w:rPr>
        <w:t xml:space="preserve"> 970 </w:t>
      </w:r>
      <w:proofErr w:type="spellStart"/>
      <w:r w:rsidR="00192AFE" w:rsidRPr="00C72294">
        <w:rPr>
          <w:rFonts w:cs="Times New Roman"/>
          <w:szCs w:val="24"/>
        </w:rPr>
        <w:t>μL</w:t>
      </w:r>
      <w:proofErr w:type="spellEnd"/>
      <w:r w:rsidR="00192AFE" w:rsidRPr="00C72294">
        <w:rPr>
          <w:rFonts w:cs="Times New Roman"/>
          <w:szCs w:val="24"/>
        </w:rPr>
        <w:t xml:space="preserve"> of ethanol and 30 </w:t>
      </w:r>
      <w:proofErr w:type="spellStart"/>
      <w:r w:rsidR="00192AFE" w:rsidRPr="00C72294">
        <w:rPr>
          <w:rFonts w:cs="Times New Roman"/>
          <w:szCs w:val="24"/>
        </w:rPr>
        <w:t>μL</w:t>
      </w:r>
      <w:proofErr w:type="spellEnd"/>
      <w:r w:rsidR="00192AFE" w:rsidRPr="00C72294">
        <w:rPr>
          <w:rFonts w:cs="Times New Roman"/>
          <w:szCs w:val="24"/>
        </w:rPr>
        <w:t xml:space="preserve"> </w:t>
      </w:r>
      <w:proofErr w:type="spellStart"/>
      <w:r w:rsidR="00192AFE" w:rsidRPr="00C72294">
        <w:rPr>
          <w:rFonts w:cs="Times New Roman"/>
          <w:szCs w:val="24"/>
        </w:rPr>
        <w:t>Nafion</w:t>
      </w:r>
      <w:proofErr w:type="spellEnd"/>
      <w:r w:rsidR="00192AFE" w:rsidRPr="00C72294">
        <w:rPr>
          <w:rFonts w:cs="Times New Roman"/>
          <w:szCs w:val="24"/>
        </w:rPr>
        <w:t>.</w:t>
      </w:r>
      <w:r w:rsidR="00192AFE" w:rsidRPr="00192AFE">
        <w:rPr>
          <w:rFonts w:cs="Times New Roman"/>
          <w:szCs w:val="24"/>
        </w:rPr>
        <w:t xml:space="preserve"> </w:t>
      </w:r>
      <w:r w:rsidR="00192AFE" w:rsidRPr="00C72294">
        <w:rPr>
          <w:rFonts w:cs="Times New Roman"/>
          <w:szCs w:val="24"/>
        </w:rPr>
        <w:t xml:space="preserve">After that, the catalyst layers were prepared via dropping 7 </w:t>
      </w:r>
      <w:proofErr w:type="spellStart"/>
      <w:r w:rsidR="00192AFE" w:rsidRPr="00C72294">
        <w:rPr>
          <w:rFonts w:cs="Times New Roman"/>
          <w:szCs w:val="24"/>
        </w:rPr>
        <w:t>μL</w:t>
      </w:r>
      <w:proofErr w:type="spellEnd"/>
      <w:r w:rsidR="00192AFE" w:rsidRPr="00C72294">
        <w:rPr>
          <w:rFonts w:cs="Times New Roman"/>
          <w:szCs w:val="24"/>
        </w:rPr>
        <w:t xml:space="preserve"> of the catalysis ink onto the GCE, and drying in air.</w:t>
      </w:r>
      <w:r w:rsidR="008D1EEC">
        <w:rPr>
          <w:rFonts w:cs="Times New Roman"/>
          <w:szCs w:val="24"/>
        </w:rPr>
        <w:t xml:space="preserve"> </w:t>
      </w:r>
      <w:r w:rsidR="008D1EEC" w:rsidRPr="004D0981">
        <w:rPr>
          <w:rFonts w:cs="Times New Roman"/>
          <w:szCs w:val="24"/>
        </w:rPr>
        <w:t xml:space="preserve">The LSV curves were </w:t>
      </w:r>
      <w:r w:rsidR="008D1EEC">
        <w:rPr>
          <w:rFonts w:cs="Times New Roman"/>
          <w:szCs w:val="24"/>
        </w:rPr>
        <w:t>co</w:t>
      </w:r>
      <w:r w:rsidR="00CD2B85">
        <w:rPr>
          <w:rFonts w:cs="Times New Roman"/>
          <w:szCs w:val="24"/>
        </w:rPr>
        <w:t>ll</w:t>
      </w:r>
      <w:r w:rsidR="008D1EEC">
        <w:rPr>
          <w:rFonts w:cs="Times New Roman"/>
          <w:szCs w:val="24"/>
        </w:rPr>
        <w:t>ect</w:t>
      </w:r>
      <w:r w:rsidR="008D1EEC" w:rsidRPr="004D0981">
        <w:rPr>
          <w:rFonts w:cs="Times New Roman"/>
          <w:szCs w:val="24"/>
        </w:rPr>
        <w:t xml:space="preserve">ed at </w:t>
      </w:r>
      <w:r w:rsidR="006A7E7F">
        <w:rPr>
          <w:rFonts w:cs="Times New Roman"/>
          <w:szCs w:val="24"/>
        </w:rPr>
        <w:t xml:space="preserve">the </w:t>
      </w:r>
      <w:r w:rsidR="00CD2B85" w:rsidRPr="004D0981">
        <w:rPr>
          <w:rFonts w:cs="Times New Roman"/>
          <w:szCs w:val="24"/>
        </w:rPr>
        <w:t>scan rate of 5 mV</w:t>
      </w:r>
      <w:r w:rsidR="00BA5181">
        <w:rPr>
          <w:rFonts w:cs="Times New Roman"/>
          <w:szCs w:val="24"/>
        </w:rPr>
        <w:t xml:space="preserve"> </w:t>
      </w:r>
      <w:r w:rsidR="00CD2B85" w:rsidRPr="004D0981">
        <w:rPr>
          <w:rFonts w:cs="Times New Roman"/>
          <w:szCs w:val="24"/>
        </w:rPr>
        <w:t>s</w:t>
      </w:r>
      <w:r w:rsidR="00CD2B85" w:rsidRPr="004D0981">
        <w:rPr>
          <w:rFonts w:cs="Times New Roman"/>
          <w:szCs w:val="24"/>
          <w:vertAlign w:val="superscript"/>
        </w:rPr>
        <w:t>-1</w:t>
      </w:r>
      <w:r w:rsidR="00CD2B85">
        <w:rPr>
          <w:rFonts w:cs="Times New Roman"/>
          <w:szCs w:val="24"/>
          <w:vertAlign w:val="superscript"/>
        </w:rPr>
        <w:t xml:space="preserve"> </w:t>
      </w:r>
      <w:r w:rsidR="00CD2B85">
        <w:rPr>
          <w:rFonts w:cs="Times New Roman"/>
          <w:szCs w:val="24"/>
        </w:rPr>
        <w:t xml:space="preserve">with </w:t>
      </w:r>
      <w:r w:rsidR="008D1EEC" w:rsidRPr="004D0981">
        <w:rPr>
          <w:rFonts w:cs="Times New Roman"/>
          <w:szCs w:val="24"/>
        </w:rPr>
        <w:t>1600 revolutions per minute (rpm) in O</w:t>
      </w:r>
      <w:r w:rsidR="008D1EEC" w:rsidRPr="004D0981">
        <w:rPr>
          <w:rFonts w:cs="Times New Roman"/>
          <w:szCs w:val="24"/>
          <w:vertAlign w:val="subscript"/>
        </w:rPr>
        <w:t>2</w:t>
      </w:r>
      <w:r w:rsidR="008D1EEC" w:rsidRPr="004D0981">
        <w:rPr>
          <w:rFonts w:cs="Times New Roman"/>
          <w:szCs w:val="24"/>
        </w:rPr>
        <w:t>-saturated 0.1 M KOH</w:t>
      </w:r>
      <w:r w:rsidR="00E8796E">
        <w:rPr>
          <w:rFonts w:cs="Times New Roman"/>
          <w:szCs w:val="24"/>
        </w:rPr>
        <w:t xml:space="preserve"> </w:t>
      </w:r>
      <w:r w:rsidR="00E8796E" w:rsidRPr="006A7E7F">
        <w:rPr>
          <w:rFonts w:cs="Times New Roman"/>
          <w:szCs w:val="24"/>
        </w:rPr>
        <w:t>aqueous solution</w:t>
      </w:r>
      <w:r w:rsidR="008D1EEC" w:rsidRPr="004D0981">
        <w:rPr>
          <w:rFonts w:cs="Times New Roman"/>
          <w:szCs w:val="24"/>
        </w:rPr>
        <w:t xml:space="preserve">. The </w:t>
      </w:r>
      <w:r w:rsidR="004B03EE" w:rsidRPr="004D0981">
        <w:rPr>
          <w:rFonts w:cs="Times New Roman"/>
          <w:szCs w:val="24"/>
        </w:rPr>
        <w:lastRenderedPageBreak/>
        <w:t xml:space="preserve">durability </w:t>
      </w:r>
      <w:r w:rsidR="004B03EE">
        <w:rPr>
          <w:rFonts w:cs="Times New Roman"/>
          <w:szCs w:val="24"/>
        </w:rPr>
        <w:t>of the catalysts w</w:t>
      </w:r>
      <w:r w:rsidR="007C68F1">
        <w:rPr>
          <w:rFonts w:cs="Times New Roman"/>
          <w:szCs w:val="24"/>
        </w:rPr>
        <w:t xml:space="preserve">as </w:t>
      </w:r>
      <w:r w:rsidR="004B03EE">
        <w:rPr>
          <w:rFonts w:cs="Times New Roman"/>
          <w:szCs w:val="24"/>
        </w:rPr>
        <w:t xml:space="preserve">tested by </w:t>
      </w:r>
      <w:r w:rsidR="008D1EEC" w:rsidRPr="004D0981">
        <w:rPr>
          <w:rFonts w:cs="Times New Roman"/>
          <w:szCs w:val="24"/>
        </w:rPr>
        <w:t>accelerated durability test (ADT)</w:t>
      </w:r>
      <w:r w:rsidR="00522514">
        <w:rPr>
          <w:rFonts w:cs="Times New Roman"/>
          <w:szCs w:val="24"/>
        </w:rPr>
        <w:t xml:space="preserve"> method</w:t>
      </w:r>
      <w:r w:rsidR="008D1EEC" w:rsidRPr="004D0981">
        <w:rPr>
          <w:rFonts w:cs="Times New Roman"/>
          <w:szCs w:val="24"/>
        </w:rPr>
        <w:t>, with potential cycling from 0.6 to 1.0 V at 100 mV s</w:t>
      </w:r>
      <w:r w:rsidR="008D1EEC" w:rsidRPr="004D0981">
        <w:rPr>
          <w:rFonts w:eastAsia="微软雅黑" w:cs="Times New Roman"/>
          <w:szCs w:val="24"/>
          <w:vertAlign w:val="superscript"/>
        </w:rPr>
        <w:t>−</w:t>
      </w:r>
      <w:r w:rsidR="008D1EEC" w:rsidRPr="004D0981">
        <w:rPr>
          <w:rFonts w:cs="Times New Roman"/>
          <w:szCs w:val="24"/>
          <w:vertAlign w:val="superscript"/>
        </w:rPr>
        <w:t>1</w:t>
      </w:r>
      <w:r w:rsidR="007C68F1" w:rsidRPr="007C68F1">
        <w:rPr>
          <w:rFonts w:cs="Times New Roman"/>
          <w:szCs w:val="24"/>
        </w:rPr>
        <w:t xml:space="preserve"> </w:t>
      </w:r>
      <w:r w:rsidR="007C68F1">
        <w:rPr>
          <w:rFonts w:cs="Times New Roman"/>
          <w:szCs w:val="24"/>
        </w:rPr>
        <w:t>for</w:t>
      </w:r>
      <w:r w:rsidR="007C68F1" w:rsidRPr="004D0981">
        <w:rPr>
          <w:rFonts w:cs="Times New Roman"/>
          <w:szCs w:val="24"/>
        </w:rPr>
        <w:t xml:space="preserve"> </w:t>
      </w:r>
      <w:r w:rsidR="007C68F1">
        <w:rPr>
          <w:rFonts w:cs="Times New Roman"/>
          <w:szCs w:val="24"/>
        </w:rPr>
        <w:t>2</w:t>
      </w:r>
      <w:r w:rsidR="007C68F1" w:rsidRPr="004D0981">
        <w:rPr>
          <w:rFonts w:cs="Times New Roman"/>
          <w:szCs w:val="24"/>
        </w:rPr>
        <w:t>0,000 cycles</w:t>
      </w:r>
      <w:r w:rsidR="007C68F1">
        <w:rPr>
          <w:rFonts w:cs="Times New Roman"/>
          <w:szCs w:val="24"/>
        </w:rPr>
        <w:t>, and then record</w:t>
      </w:r>
      <w:r w:rsidR="00257A3C">
        <w:rPr>
          <w:rFonts w:cs="Times New Roman"/>
          <w:szCs w:val="24"/>
        </w:rPr>
        <w:t>ed</w:t>
      </w:r>
      <w:r w:rsidR="007C68F1">
        <w:rPr>
          <w:rFonts w:cs="Times New Roman"/>
          <w:szCs w:val="24"/>
        </w:rPr>
        <w:t xml:space="preserve"> the LSV </w:t>
      </w:r>
      <w:r w:rsidR="00BD3963">
        <w:rPr>
          <w:rFonts w:cs="Times New Roman"/>
          <w:szCs w:val="24"/>
        </w:rPr>
        <w:t>data</w:t>
      </w:r>
      <w:r w:rsidR="001E409A">
        <w:rPr>
          <w:rFonts w:cs="Times New Roman"/>
          <w:szCs w:val="24"/>
        </w:rPr>
        <w:t xml:space="preserve"> at</w:t>
      </w:r>
      <w:r w:rsidR="00BD3963">
        <w:rPr>
          <w:rFonts w:cs="Times New Roman"/>
          <w:szCs w:val="24"/>
        </w:rPr>
        <w:t xml:space="preserve"> </w:t>
      </w:r>
      <w:r w:rsidR="001E409A" w:rsidRPr="004D0981">
        <w:rPr>
          <w:rFonts w:cs="Times New Roman"/>
          <w:szCs w:val="24"/>
        </w:rPr>
        <w:t xml:space="preserve">1600 rpm </w:t>
      </w:r>
      <w:r w:rsidR="00BD3963">
        <w:rPr>
          <w:rFonts w:cs="Times New Roman"/>
          <w:szCs w:val="24"/>
        </w:rPr>
        <w:t>with</w:t>
      </w:r>
      <w:r w:rsidR="001E409A" w:rsidRPr="001E409A">
        <w:rPr>
          <w:rFonts w:cs="Times New Roman"/>
          <w:szCs w:val="24"/>
        </w:rPr>
        <w:t xml:space="preserve"> </w:t>
      </w:r>
      <w:r w:rsidR="001E409A" w:rsidRPr="004D0981">
        <w:rPr>
          <w:rFonts w:cs="Times New Roman"/>
          <w:szCs w:val="24"/>
        </w:rPr>
        <w:t>a</w:t>
      </w:r>
      <w:r w:rsidR="001E409A">
        <w:rPr>
          <w:rFonts w:cs="Times New Roman"/>
          <w:szCs w:val="24"/>
        </w:rPr>
        <w:t xml:space="preserve"> </w:t>
      </w:r>
      <w:r w:rsidR="001E409A" w:rsidRPr="004D0981">
        <w:rPr>
          <w:rFonts w:cs="Times New Roman"/>
          <w:szCs w:val="24"/>
        </w:rPr>
        <w:t>scan rate of 5 mV</w:t>
      </w:r>
      <w:r w:rsidR="00BA5181">
        <w:rPr>
          <w:rFonts w:cs="Times New Roman"/>
          <w:szCs w:val="24"/>
        </w:rPr>
        <w:t xml:space="preserve"> </w:t>
      </w:r>
      <w:r w:rsidR="001E409A" w:rsidRPr="004D0981">
        <w:rPr>
          <w:rFonts w:cs="Times New Roman"/>
          <w:szCs w:val="24"/>
        </w:rPr>
        <w:t>s</w:t>
      </w:r>
      <w:r w:rsidR="001E409A" w:rsidRPr="004D0981">
        <w:rPr>
          <w:rFonts w:cs="Times New Roman"/>
          <w:szCs w:val="24"/>
          <w:vertAlign w:val="superscript"/>
        </w:rPr>
        <w:t>-1</w:t>
      </w:r>
      <w:r w:rsidR="00BD3963">
        <w:rPr>
          <w:rFonts w:cs="Times New Roman"/>
          <w:szCs w:val="24"/>
        </w:rPr>
        <w:t xml:space="preserve"> </w:t>
      </w:r>
      <w:r w:rsidR="00BD3963" w:rsidRPr="004D0981">
        <w:rPr>
          <w:rFonts w:cs="Times New Roman"/>
          <w:szCs w:val="24"/>
        </w:rPr>
        <w:t>in O</w:t>
      </w:r>
      <w:r w:rsidR="00BD3963" w:rsidRPr="004D0981">
        <w:rPr>
          <w:rFonts w:cs="Times New Roman"/>
          <w:szCs w:val="24"/>
          <w:vertAlign w:val="subscript"/>
        </w:rPr>
        <w:t>2</w:t>
      </w:r>
      <w:r w:rsidR="00BD3963" w:rsidRPr="004D0981">
        <w:rPr>
          <w:rFonts w:cs="Times New Roman"/>
          <w:szCs w:val="24"/>
        </w:rPr>
        <w:t>-saturated 0.1 M KOH</w:t>
      </w:r>
      <w:r w:rsidR="00BD3963">
        <w:rPr>
          <w:rFonts w:cs="Times New Roman"/>
          <w:szCs w:val="24"/>
        </w:rPr>
        <w:t xml:space="preserve"> </w:t>
      </w:r>
      <w:r w:rsidR="00BD3963" w:rsidRPr="006A7E7F">
        <w:rPr>
          <w:rFonts w:cs="Times New Roman"/>
          <w:szCs w:val="24"/>
        </w:rPr>
        <w:t>aqueous solution</w:t>
      </w:r>
      <w:r w:rsidR="00BD3963" w:rsidRPr="004D0981">
        <w:rPr>
          <w:rFonts w:cs="Times New Roman"/>
          <w:szCs w:val="24"/>
        </w:rPr>
        <w:t>.</w:t>
      </w:r>
    </w:p>
    <w:p w14:paraId="482C146D" w14:textId="68933E11" w:rsidR="008203AE" w:rsidRDefault="008C0BCE" w:rsidP="00755B1F">
      <w:pPr>
        <w:spacing w:afterLines="0" w:after="0"/>
        <w:ind w:firstLineChars="200" w:firstLine="480"/>
        <w:rPr>
          <w:rFonts w:cs="Times New Roman"/>
        </w:rPr>
      </w:pPr>
      <w:bookmarkStart w:id="7" w:name="_Hlk81332745"/>
      <w:r w:rsidRPr="004D0981">
        <w:rPr>
          <w:rFonts w:cs="Times New Roman"/>
        </w:rPr>
        <w:t xml:space="preserve">Rotating ring-disk electrode (RRDE) measurements of the </w:t>
      </w:r>
      <w:r w:rsidR="000C3486">
        <w:rPr>
          <w:rFonts w:cs="Times New Roman"/>
        </w:rPr>
        <w:t>catalyst</w:t>
      </w:r>
      <w:r w:rsidRPr="004D0981">
        <w:rPr>
          <w:rFonts w:cs="Times New Roman"/>
        </w:rPr>
        <w:t xml:space="preserve">s was measured to </w:t>
      </w:r>
      <w:r w:rsidR="003C55F5" w:rsidRPr="003C55F5">
        <w:rPr>
          <w:rFonts w:cs="Times New Roman"/>
          <w:szCs w:val="24"/>
        </w:rPr>
        <w:t>determine the selectivity of the four-electron.</w:t>
      </w:r>
      <w:r w:rsidRPr="004D0981">
        <w:rPr>
          <w:rFonts w:cs="Times New Roman"/>
        </w:rPr>
        <w:t xml:space="preserve"> The H</w:t>
      </w:r>
      <w:r w:rsidRPr="004D0981">
        <w:rPr>
          <w:rFonts w:cs="Times New Roman"/>
          <w:vertAlign w:val="subscript"/>
        </w:rPr>
        <w:t>2</w:t>
      </w:r>
      <w:r w:rsidRPr="004D0981">
        <w:rPr>
          <w:rFonts w:cs="Times New Roman"/>
        </w:rPr>
        <w:t>O</w:t>
      </w:r>
      <w:r w:rsidRPr="004D0981">
        <w:rPr>
          <w:rFonts w:cs="Times New Roman"/>
          <w:vertAlign w:val="subscript"/>
        </w:rPr>
        <w:t>2</w:t>
      </w:r>
      <w:r w:rsidRPr="004D0981">
        <w:rPr>
          <w:rFonts w:cs="Times New Roman"/>
        </w:rPr>
        <w:t xml:space="preserve"> yield and n per oxygen molecule</w:t>
      </w:r>
      <w:r w:rsidR="008203AE">
        <w:rPr>
          <w:rFonts w:cs="Times New Roman"/>
        </w:rPr>
        <w:t xml:space="preserve"> </w:t>
      </w:r>
      <w:r w:rsidR="008203AE" w:rsidRPr="008203AE">
        <w:rPr>
          <w:rFonts w:cs="Times New Roman"/>
        </w:rPr>
        <w:t xml:space="preserve">were calculated by </w:t>
      </w:r>
      <w:proofErr w:type="spellStart"/>
      <w:r w:rsidR="008203AE" w:rsidRPr="008203AE">
        <w:rPr>
          <w:rFonts w:cs="Times New Roman"/>
        </w:rPr>
        <w:t>Eqs</w:t>
      </w:r>
      <w:proofErr w:type="spellEnd"/>
      <w:r w:rsidR="008203AE" w:rsidRPr="008203AE">
        <w:rPr>
          <w:rFonts w:cs="Times New Roman"/>
        </w:rPr>
        <w:t>. (</w:t>
      </w:r>
      <w:r w:rsidR="008203AE">
        <w:rPr>
          <w:rFonts w:cs="Times New Roman"/>
        </w:rPr>
        <w:t>1</w:t>
      </w:r>
      <w:r w:rsidR="008203AE" w:rsidRPr="008203AE">
        <w:rPr>
          <w:rFonts w:cs="Times New Roman"/>
        </w:rPr>
        <w:t>) and (</w:t>
      </w:r>
      <w:r w:rsidR="008203AE">
        <w:rPr>
          <w:rFonts w:cs="Times New Roman"/>
        </w:rPr>
        <w:t>2</w:t>
      </w:r>
      <w:r w:rsidR="008203AE" w:rsidRPr="008203AE">
        <w:rPr>
          <w:rFonts w:cs="Times New Roman"/>
        </w:rPr>
        <w:t>)</w:t>
      </w:r>
      <w:r w:rsidR="008203AE">
        <w:rPr>
          <w:rFonts w:cs="Times New Roman"/>
        </w:rPr>
        <w:t>.</w:t>
      </w:r>
    </w:p>
    <w:p w14:paraId="233FF8F2" w14:textId="4F7716FB" w:rsidR="008C0BCE" w:rsidRPr="004D0981" w:rsidRDefault="004D0981" w:rsidP="00755B1F">
      <w:pPr>
        <w:spacing w:after="156"/>
        <w:ind w:firstLineChars="200" w:firstLine="480"/>
        <w:rPr>
          <w:rFonts w:cs="Times New Roman"/>
        </w:rPr>
      </w:pPr>
      <m:oMath>
        <m:r>
          <m:rPr>
            <m:sty m:val="p"/>
          </m:rPr>
          <w:rPr>
            <w:rFonts w:ascii="Cambria Math" w:hAnsi="Cambria Math" w:cs="Times New Roman"/>
          </w:rPr>
          <m:t>%</m:t>
        </m:r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H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  <m:sSub>
          <m:sSubPr>
            <m:ctrlPr>
              <w:rPr>
                <w:rFonts w:ascii="Cambria Math" w:hAnsi="Cambria Math" w:cs="Times New Roman"/>
                <w:i/>
              </w:rPr>
            </m:ctrlPr>
          </m:sSubPr>
          <m:e>
            <m:r>
              <w:rPr>
                <w:rFonts w:ascii="Cambria Math" w:hAnsi="Cambria Math" w:cs="Times New Roman"/>
              </w:rPr>
              <m:t>O</m:t>
            </m:r>
          </m:e>
          <m:sub>
            <m:r>
              <w:rPr>
                <w:rFonts w:ascii="Cambria Math" w:hAnsi="Cambria Math" w:cs="Times New Roman"/>
              </w:rPr>
              <m:t>2</m:t>
            </m:r>
          </m:sub>
        </m:sSub>
        <m:r>
          <m:rPr>
            <m:sty m:val="p"/>
          </m:rPr>
          <w:rPr>
            <w:rFonts w:ascii="Cambria Math" w:hAnsi="Cambria Math" w:cs="Times New Roman"/>
          </w:rPr>
          <m:t>=200</m:t>
        </m:r>
        <m:f>
          <m:fPr>
            <m:ctrlPr>
              <w:rPr>
                <w:rFonts w:ascii="Cambria Math" w:hAnsi="Cambria Math" w:cs="Times New Roman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I</m:t>
                </m:r>
              </m:e>
              <m:sub>
                <m:r>
                  <w:rPr>
                    <w:rFonts w:ascii="Cambria Math" w:hAnsi="Cambria Math" w:cs="Times New Roman"/>
                  </w:rPr>
                  <m:t>R</m:t>
                </m:r>
              </m:sub>
            </m:sSub>
            <m:r>
              <w:rPr>
                <w:rFonts w:ascii="Cambria Math" w:hAnsi="Cambria Math" w:cs="Times New Roman"/>
              </w:rPr>
              <m:t>/N</m:t>
            </m: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I</m:t>
                </m:r>
              </m:e>
              <m:sub>
                <m:r>
                  <w:rPr>
                    <w:rFonts w:ascii="Cambria Math" w:hAnsi="Cambria Math" w:cs="Times New Roman"/>
                  </w:rPr>
                  <m:t>D</m:t>
                </m:r>
              </m:sub>
            </m:sSub>
            <m:r>
              <w:rPr>
                <w:rFonts w:ascii="Cambria Math" w:hAnsi="Cambria Math" w:cs="Times New Roman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I</m:t>
                </m:r>
              </m:e>
              <m:sub>
                <m:r>
                  <w:rPr>
                    <w:rFonts w:ascii="Cambria Math" w:hAnsi="Cambria Math" w:cs="Times New Roman"/>
                  </w:rPr>
                  <m:t>R</m:t>
                </m:r>
              </m:sub>
            </m:sSub>
            <m:r>
              <w:rPr>
                <w:rFonts w:ascii="Cambria Math" w:hAnsi="Cambria Math" w:cs="Times New Roman"/>
              </w:rPr>
              <m:t>/N</m:t>
            </m:r>
          </m:den>
        </m:f>
      </m:oMath>
      <w:r w:rsidR="008C0BCE" w:rsidRPr="004D0981">
        <w:rPr>
          <w:rFonts w:cs="Times New Roman"/>
        </w:rPr>
        <w:t xml:space="preserve">   (1)</w:t>
      </w:r>
    </w:p>
    <w:p w14:paraId="683E24BE" w14:textId="31358DDE" w:rsidR="008C0BCE" w:rsidRPr="004D0981" w:rsidRDefault="004D0981" w:rsidP="00755B1F">
      <w:pPr>
        <w:spacing w:after="156"/>
        <w:ind w:firstLineChars="200" w:firstLine="480"/>
        <w:rPr>
          <w:rFonts w:cs="Times New Roman"/>
        </w:rPr>
      </w:pPr>
      <m:oMath>
        <m:r>
          <m:rPr>
            <m:sty m:val="p"/>
          </m:rPr>
          <w:rPr>
            <w:rFonts w:ascii="Cambria Math" w:hAnsi="Cambria Math" w:cs="Times New Roman"/>
          </w:rPr>
          <m:t>n=4</m:t>
        </m:r>
        <m:f>
          <m:fPr>
            <m:ctrlPr>
              <w:rPr>
                <w:rFonts w:ascii="Cambria Math" w:hAnsi="Cambria Math" w:cs="Times New Roman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I</m:t>
                </m:r>
              </m:e>
              <m:sub>
                <m:r>
                  <w:rPr>
                    <w:rFonts w:ascii="Cambria Math" w:hAnsi="Cambria Math" w:cs="Times New Roman"/>
                  </w:rPr>
                  <m:t>D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I</m:t>
                </m:r>
              </m:e>
              <m:sub>
                <m:r>
                  <w:rPr>
                    <w:rFonts w:ascii="Cambria Math" w:hAnsi="Cambria Math" w:cs="Times New Roman"/>
                  </w:rPr>
                  <m:t>D</m:t>
                </m:r>
              </m:sub>
            </m:sSub>
            <m:r>
              <w:rPr>
                <w:rFonts w:ascii="Cambria Math" w:hAnsi="Cambria Math" w:cs="Times New Roman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</w:rPr>
                </m:ctrlPr>
              </m:sSubPr>
              <m:e>
                <m:r>
                  <w:rPr>
                    <w:rFonts w:ascii="Cambria Math" w:hAnsi="Cambria Math" w:cs="Times New Roman"/>
                  </w:rPr>
                  <m:t>I</m:t>
                </m:r>
              </m:e>
              <m:sub>
                <m:r>
                  <w:rPr>
                    <w:rFonts w:ascii="Cambria Math" w:hAnsi="Cambria Math" w:cs="Times New Roman"/>
                  </w:rPr>
                  <m:t>R</m:t>
                </m:r>
              </m:sub>
            </m:sSub>
            <m:r>
              <w:rPr>
                <w:rFonts w:ascii="Cambria Math" w:hAnsi="Cambria Math" w:cs="Times New Roman"/>
              </w:rPr>
              <m:t>/N</m:t>
            </m:r>
          </m:den>
        </m:f>
      </m:oMath>
      <w:r w:rsidR="008C0BCE" w:rsidRPr="004D0981">
        <w:rPr>
          <w:rFonts w:cs="Times New Roman"/>
        </w:rPr>
        <w:t xml:space="preserve">          (2)</w:t>
      </w:r>
    </w:p>
    <w:p w14:paraId="33147C25" w14:textId="77777777" w:rsidR="008C0BCE" w:rsidRPr="004D0981" w:rsidRDefault="008C0BCE" w:rsidP="00755B1F">
      <w:pPr>
        <w:spacing w:afterLines="0" w:after="0"/>
        <w:ind w:firstLineChars="200" w:firstLine="480"/>
        <w:rPr>
          <w:rFonts w:cs="Times New Roman"/>
        </w:rPr>
      </w:pPr>
      <w:r w:rsidRPr="004D0981">
        <w:rPr>
          <w:rFonts w:cs="Times New Roman"/>
        </w:rPr>
        <w:t>where I</w:t>
      </w:r>
      <w:r w:rsidRPr="004D0981">
        <w:rPr>
          <w:rFonts w:cs="Times New Roman"/>
          <w:vertAlign w:val="subscript"/>
        </w:rPr>
        <w:t>D</w:t>
      </w:r>
      <w:r w:rsidRPr="004D0981">
        <w:rPr>
          <w:rFonts w:cs="Times New Roman"/>
        </w:rPr>
        <w:t xml:space="preserve"> and I</w:t>
      </w:r>
      <w:r w:rsidRPr="004D0981">
        <w:rPr>
          <w:rFonts w:cs="Times New Roman"/>
          <w:vertAlign w:val="subscript"/>
        </w:rPr>
        <w:t>R</w:t>
      </w:r>
      <w:r w:rsidRPr="004D0981">
        <w:rPr>
          <w:rFonts w:cs="Times New Roman"/>
        </w:rPr>
        <w:t xml:space="preserve"> are the disk and ring currents, respectively. N is the ring current collection efficiency (37%).</w:t>
      </w:r>
    </w:p>
    <w:bookmarkEnd w:id="7"/>
    <w:p w14:paraId="25B1FD3C" w14:textId="4A8BF995" w:rsidR="00FA7F21" w:rsidRPr="00895B3B" w:rsidRDefault="00FA7F21" w:rsidP="00755B1F">
      <w:pPr>
        <w:spacing w:afterLines="0" w:after="0"/>
        <w:ind w:firstLineChars="200" w:firstLine="480"/>
        <w:rPr>
          <w:rFonts w:cs="Times New Roman"/>
        </w:rPr>
      </w:pPr>
      <w:r w:rsidRPr="004D0981">
        <w:rPr>
          <w:rFonts w:cs="Times New Roman"/>
        </w:rPr>
        <w:t>All potentials in this work are quoted with respect to a reversible hydrogen electrode (RHE).</w:t>
      </w:r>
      <w:r>
        <w:rPr>
          <w:rFonts w:cs="Times New Roman"/>
        </w:rPr>
        <w:t xml:space="preserve"> </w:t>
      </w:r>
      <w:r w:rsidRPr="00232E5A">
        <w:rPr>
          <w:rFonts w:cs="Times New Roman"/>
        </w:rPr>
        <w:t xml:space="preserve">The potential at the zero current point was determined to be -0.890 V, so the potential </w:t>
      </w:r>
      <w:r w:rsidR="00517BF5">
        <w:rPr>
          <w:rFonts w:cs="Times New Roman"/>
        </w:rPr>
        <w:t>verse</w:t>
      </w:r>
      <w:r w:rsidRPr="00232E5A">
        <w:rPr>
          <w:rFonts w:cs="Times New Roman"/>
        </w:rPr>
        <w:t xml:space="preserve"> Hg/</w:t>
      </w:r>
      <w:proofErr w:type="spellStart"/>
      <w:r w:rsidRPr="00232E5A">
        <w:rPr>
          <w:rFonts w:cs="Times New Roman"/>
        </w:rPr>
        <w:t>HgO</w:t>
      </w:r>
      <w:proofErr w:type="spellEnd"/>
      <w:r w:rsidRPr="00232E5A">
        <w:rPr>
          <w:rFonts w:cs="Times New Roman"/>
        </w:rPr>
        <w:t xml:space="preserve"> can be related by E</w:t>
      </w:r>
      <w:r w:rsidR="000876BE">
        <w:rPr>
          <w:rFonts w:cs="Times New Roman"/>
        </w:rPr>
        <w:t xml:space="preserve"> </w:t>
      </w:r>
      <w:r w:rsidRPr="00232E5A">
        <w:rPr>
          <w:rFonts w:cs="Times New Roman"/>
        </w:rPr>
        <w:t>(RHE) = E</w:t>
      </w:r>
      <w:r w:rsidR="000876BE">
        <w:rPr>
          <w:rFonts w:cs="Times New Roman"/>
        </w:rPr>
        <w:t xml:space="preserve"> </w:t>
      </w:r>
      <w:r w:rsidRPr="00232E5A">
        <w:rPr>
          <w:rFonts w:cs="Times New Roman"/>
        </w:rPr>
        <w:t>(Hg/</w:t>
      </w:r>
      <w:proofErr w:type="spellStart"/>
      <w:r w:rsidRPr="00232E5A">
        <w:rPr>
          <w:rFonts w:cs="Times New Roman"/>
        </w:rPr>
        <w:t>HgO</w:t>
      </w:r>
      <w:proofErr w:type="spellEnd"/>
      <w:r w:rsidRPr="00232E5A">
        <w:rPr>
          <w:rFonts w:cs="Times New Roman"/>
        </w:rPr>
        <w:t>) + 0.890 V.</w:t>
      </w:r>
    </w:p>
    <w:p w14:paraId="24F4E4D3" w14:textId="600DBBAA" w:rsidR="00851C8B" w:rsidRDefault="0063544E" w:rsidP="00E66733">
      <w:pPr>
        <w:spacing w:afterLines="0" w:after="0"/>
        <w:rPr>
          <w:rFonts w:cs="Times New Roman"/>
        </w:rPr>
      </w:pPr>
      <w:r w:rsidRPr="002804DB">
        <w:rPr>
          <w:rFonts w:cs="Times New Roman"/>
          <w:b/>
        </w:rPr>
        <w:t>Zinc-Air Battery (ZAB) Test.</w:t>
      </w:r>
    </w:p>
    <w:p w14:paraId="21EDCDFB" w14:textId="52CEA4AE" w:rsidR="0063544E" w:rsidRDefault="0063544E" w:rsidP="00755B1F">
      <w:pPr>
        <w:spacing w:afterLines="0" w:after="0"/>
        <w:ind w:firstLineChars="200" w:firstLine="480"/>
        <w:rPr>
          <w:rFonts w:cs="Times New Roman"/>
          <w:szCs w:val="24"/>
        </w:rPr>
      </w:pPr>
      <w:r>
        <w:t>All the tests were performed under</w:t>
      </w:r>
      <w:r w:rsidR="004B00F1">
        <w:t xml:space="preserve"> an</w:t>
      </w:r>
      <w:r>
        <w:t xml:space="preserve"> ambient atmosphere. The ZAB were fabricated using home-made plastic cells.</w:t>
      </w:r>
      <w:r w:rsidRPr="006D31ED">
        <w:t xml:space="preserve"> </w:t>
      </w:r>
      <w:r>
        <w:t xml:space="preserve">The </w:t>
      </w:r>
      <w:r w:rsidR="006C0965">
        <w:t xml:space="preserve">electrolyte is </w:t>
      </w:r>
      <w:r w:rsidR="006C0965" w:rsidRPr="00530B83">
        <w:t>comp</w:t>
      </w:r>
      <w:r w:rsidR="006C0965">
        <w:t>o</w:t>
      </w:r>
      <w:r w:rsidR="006C0965" w:rsidRPr="00530B83">
        <w:t>se</w:t>
      </w:r>
      <w:r w:rsidR="006C0965">
        <w:t>d of 6 M KOH</w:t>
      </w:r>
      <w:r>
        <w:t>. A polished zinc foil (0.25 mm thickness) was used as the anode.</w:t>
      </w:r>
      <w:r w:rsidRPr="00D237DA">
        <w:t xml:space="preserve"> </w:t>
      </w:r>
      <w:r>
        <w:t xml:space="preserve">A Ni foam was used as the current collector. The catalysts coated on the carbon paper were used as the </w:t>
      </w:r>
      <w:r w:rsidRPr="00E01165">
        <w:t>membrane electrode</w:t>
      </w:r>
      <w:r>
        <w:t xml:space="preserve"> assembly (MEA) of </w:t>
      </w:r>
      <w:r w:rsidR="00060ED2">
        <w:t xml:space="preserve">the </w:t>
      </w:r>
      <w:r>
        <w:t xml:space="preserve">cathode (catalysts loading was controlled at </w:t>
      </w:r>
      <w:r w:rsidRPr="004D0981">
        <w:rPr>
          <w:rFonts w:cs="Times New Roman"/>
        </w:rPr>
        <w:t>1 mg cm</w:t>
      </w:r>
      <w:r w:rsidRPr="004D0981">
        <w:rPr>
          <w:rFonts w:cs="Times New Roman"/>
          <w:vertAlign w:val="superscript"/>
        </w:rPr>
        <w:t>-2</w:t>
      </w:r>
      <w:r>
        <w:t xml:space="preserve">). The LSV profiles were recorded on a </w:t>
      </w:r>
      <w:r w:rsidRPr="004D0981">
        <w:rPr>
          <w:rFonts w:cs="Times New Roman"/>
          <w:szCs w:val="24"/>
        </w:rPr>
        <w:t>Gamry 1010E electrocatalytic station</w:t>
      </w:r>
      <w:r>
        <w:t xml:space="preserve"> at a scan rate of 5.0 mV s</w:t>
      </w:r>
      <w:r w:rsidRPr="001F03E2">
        <w:rPr>
          <w:vertAlign w:val="superscript"/>
        </w:rPr>
        <w:t>−1</w:t>
      </w:r>
      <w:r>
        <w:t xml:space="preserve">. The discharge power density was calculated based on the LSV profiles using the following equation: P = </w:t>
      </w:r>
      <w:proofErr w:type="spellStart"/>
      <w:r>
        <w:t>U</w:t>
      </w:r>
      <w:r w:rsidRPr="00CE2D01">
        <w:rPr>
          <w:vertAlign w:val="subscript"/>
        </w:rPr>
        <w:t>d</w:t>
      </w:r>
      <w:proofErr w:type="spellEnd"/>
      <w:r>
        <w:t xml:space="preserve"> × </w:t>
      </w:r>
      <w:proofErr w:type="spellStart"/>
      <w:r>
        <w:t>j</w:t>
      </w:r>
      <w:r w:rsidRPr="00CE2D01">
        <w:rPr>
          <w:vertAlign w:val="subscript"/>
        </w:rPr>
        <w:t>d</w:t>
      </w:r>
      <w:proofErr w:type="spellEnd"/>
      <w:r>
        <w:t xml:space="preserve">, where P is the discharge power density, </w:t>
      </w:r>
      <w:proofErr w:type="spellStart"/>
      <w:r>
        <w:t>U</w:t>
      </w:r>
      <w:r w:rsidRPr="00CE2D01">
        <w:rPr>
          <w:vertAlign w:val="subscript"/>
        </w:rPr>
        <w:t>d</w:t>
      </w:r>
      <w:proofErr w:type="spellEnd"/>
      <w:r>
        <w:t xml:space="preserve"> is the discharge voltage, and </w:t>
      </w:r>
      <w:proofErr w:type="spellStart"/>
      <w:r>
        <w:t>j</w:t>
      </w:r>
      <w:r w:rsidRPr="008E23F7">
        <w:rPr>
          <w:vertAlign w:val="subscript"/>
        </w:rPr>
        <w:t>d</w:t>
      </w:r>
      <w:proofErr w:type="spellEnd"/>
      <w:r>
        <w:t xml:space="preserve"> is the discharge current density. </w:t>
      </w:r>
      <w:r w:rsidRPr="004D0981">
        <w:rPr>
          <w:rFonts w:cs="Times New Roman"/>
          <w:szCs w:val="24"/>
        </w:rPr>
        <w:t xml:space="preserve">The </w:t>
      </w:r>
      <w:r>
        <w:t>Galvanostatic discharge tests</w:t>
      </w:r>
      <w:r w:rsidRPr="004D0981">
        <w:rPr>
          <w:rFonts w:cs="Times New Roman"/>
          <w:szCs w:val="24"/>
        </w:rPr>
        <w:t xml:space="preserve"> w</w:t>
      </w:r>
      <w:r>
        <w:rPr>
          <w:rFonts w:cs="Times New Roman"/>
          <w:szCs w:val="24"/>
        </w:rPr>
        <w:t>ere</w:t>
      </w:r>
      <w:r w:rsidRPr="004D0981">
        <w:rPr>
          <w:rFonts w:cs="Times New Roman"/>
          <w:szCs w:val="24"/>
        </w:rPr>
        <w:t xml:space="preserve"> carried out on LANHE (CT2001A) battery testing </w:t>
      </w:r>
      <w:r w:rsidRPr="00E66733">
        <w:rPr>
          <w:rFonts w:cs="Times New Roman"/>
        </w:rPr>
        <w:t>system</w:t>
      </w:r>
      <w:r w:rsidRPr="004D0981">
        <w:rPr>
          <w:rFonts w:cs="Times New Roman"/>
          <w:szCs w:val="24"/>
        </w:rPr>
        <w:t>.</w:t>
      </w:r>
    </w:p>
    <w:p w14:paraId="7DD8304A" w14:textId="77777777" w:rsidR="00851C8B" w:rsidRDefault="00187DEC" w:rsidP="00690F25">
      <w:pPr>
        <w:spacing w:afterLines="0" w:after="0"/>
        <w:rPr>
          <w:rFonts w:cs="Times New Roman"/>
          <w:b/>
        </w:rPr>
      </w:pPr>
      <w:r w:rsidRPr="009D0F2C">
        <w:rPr>
          <w:rFonts w:cs="Times New Roman" w:hint="eastAsia"/>
          <w:b/>
        </w:rPr>
        <w:t>D</w:t>
      </w:r>
      <w:r w:rsidRPr="009D0F2C">
        <w:rPr>
          <w:rFonts w:cs="Times New Roman"/>
          <w:b/>
        </w:rPr>
        <w:t xml:space="preserve">FT </w:t>
      </w:r>
      <w:r w:rsidRPr="009D0F2C">
        <w:rPr>
          <w:rFonts w:cs="Times New Roman" w:hint="eastAsia"/>
          <w:b/>
        </w:rPr>
        <w:t>calculations</w:t>
      </w:r>
      <w:r w:rsidR="00295A94">
        <w:rPr>
          <w:rFonts w:cs="Times New Roman"/>
          <w:b/>
        </w:rPr>
        <w:t xml:space="preserve">. </w:t>
      </w:r>
    </w:p>
    <w:p w14:paraId="2D499324" w14:textId="5037BD8E" w:rsidR="00187DEC" w:rsidRPr="00D45EB0" w:rsidRDefault="00187DEC" w:rsidP="00755B1F">
      <w:pPr>
        <w:spacing w:afterLines="0" w:after="0"/>
        <w:ind w:firstLineChars="200" w:firstLine="480"/>
        <w:rPr>
          <w:rFonts w:cs="Times New Roman"/>
        </w:rPr>
      </w:pPr>
      <w:r w:rsidRPr="00D45EB0">
        <w:rPr>
          <w:rFonts w:cs="Times New Roman"/>
          <w:szCs w:val="24"/>
        </w:rPr>
        <w:t xml:space="preserve">Spin-polarized density functional theory calculations were performed using </w:t>
      </w:r>
      <w:r w:rsidRPr="00D45EB0">
        <w:rPr>
          <w:rFonts w:cs="Times New Roman"/>
        </w:rPr>
        <w:t xml:space="preserve">the </w:t>
      </w:r>
      <w:proofErr w:type="spellStart"/>
      <w:r w:rsidRPr="00D45EB0">
        <w:rPr>
          <w:rFonts w:cs="Times New Roman"/>
        </w:rPr>
        <w:lastRenderedPageBreak/>
        <w:t>Perdew</w:t>
      </w:r>
      <w:proofErr w:type="spellEnd"/>
      <w:r w:rsidRPr="00D45EB0">
        <w:rPr>
          <w:rFonts w:cs="Times New Roman"/>
        </w:rPr>
        <w:t>-Burke-</w:t>
      </w:r>
      <w:proofErr w:type="spellStart"/>
      <w:r w:rsidRPr="00D45EB0">
        <w:rPr>
          <w:rFonts w:cs="Times New Roman"/>
        </w:rPr>
        <w:t>Ernzerhof</w:t>
      </w:r>
      <w:proofErr w:type="spellEnd"/>
      <w:r w:rsidRPr="00D45EB0">
        <w:rPr>
          <w:rFonts w:cs="Times New Roman"/>
        </w:rPr>
        <w:t xml:space="preserve"> (PBE) </w:t>
      </w:r>
      <w:r w:rsidR="00E53617">
        <w:rPr>
          <w:rFonts w:cs="Times New Roman"/>
        </w:rPr>
        <w:fldChar w:fldCharType="begin"/>
      </w:r>
      <w:r w:rsidR="009F3799">
        <w:rPr>
          <w:rFonts w:cs="Times New Roman"/>
        </w:rPr>
        <w:instrText xml:space="preserve"> ADDIN EN.CITE &lt;EndNote&gt;&lt;Cite&gt;&lt;Author&gt;Perdew&lt;/Author&gt;&lt;Year&gt;1996&lt;/Year&gt;&lt;RecNum&gt;4464&lt;/RecNum&gt;&lt;DisplayText&gt;[1]&lt;/DisplayText&gt;&lt;record&gt;&lt;rec-number&gt;4464&lt;/rec-number&gt;&lt;foreign-keys&gt;&lt;key app="EN" db-id="w2ztf2wf4szzwpe9zfmvaswbasfeeatdepz2" timestamp="1627196753"&gt;4464&lt;/key&gt;&lt;/foreign-keys&gt;&lt;ref-type name="Journal Article"&gt;17&lt;/ref-type&gt;&lt;contributors&gt;&lt;authors&gt;&lt;author&gt;John P. Perdew&lt;/author&gt;&lt;author&gt;Kieron Burke&lt;/author&gt;&lt;author&gt;Matthias Ernzerhof&lt;/author&gt;&lt;/authors&gt;&lt;/contributors&gt;&lt;titles&gt;&lt;title&gt;Generalized gradient approximation made simple&lt;/title&gt;&lt;secondary-title&gt;Phys. Rev. Lett.&lt;/secondary-title&gt;&lt;/titles&gt;&lt;periodical&gt;&lt;full-title&gt;Physical Review Letters&lt;/full-title&gt;&lt;abbr-1&gt;Phys. Rev. Lett.&lt;/abbr-1&gt;&lt;/periodical&gt;&lt;pages&gt;3865-3868&lt;/pages&gt;&lt;volume&gt;77&lt;/volume&gt;&lt;section&gt;3865&lt;/section&gt;&lt;dates&gt;&lt;year&gt;1996&lt;/year&gt;&lt;/dates&gt;&lt;urls&gt;&lt;/urls&gt;&lt;electronic-resource-num&gt;10.1103/PhysRevLett.77.3865&lt;/electronic-resource-num&gt;&lt;/record&gt;&lt;/Cite&gt;&lt;/EndNote&gt;</w:instrText>
      </w:r>
      <w:r w:rsidR="00E53617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[1]</w:t>
      </w:r>
      <w:r w:rsidR="00E53617">
        <w:rPr>
          <w:rFonts w:cs="Times New Roman"/>
        </w:rPr>
        <w:fldChar w:fldCharType="end"/>
      </w:r>
      <w:r w:rsidRPr="00D45EB0">
        <w:rPr>
          <w:rFonts w:cs="Times New Roman"/>
        </w:rPr>
        <w:t xml:space="preserve"> functional and the projector augmented wave (PAW) </w:t>
      </w:r>
      <w:r w:rsidR="00797B76">
        <w:rPr>
          <w:rFonts w:cs="Times New Roman"/>
        </w:rPr>
        <w:fldChar w:fldCharType="begin"/>
      </w:r>
      <w:r w:rsidR="009F3799">
        <w:rPr>
          <w:rFonts w:cs="Times New Roman"/>
        </w:rPr>
        <w:instrText xml:space="preserve"> ADDIN EN.CITE &lt;EndNote&gt;&lt;Cite&gt;&lt;Author&gt;Blochl&lt;/Author&gt;&lt;Year&gt;1994&lt;/Year&gt;&lt;RecNum&gt;157&lt;/RecNum&gt;&lt;DisplayText&gt;[2, 3]&lt;/DisplayText&gt;&lt;record&gt;&lt;rec-number&gt;157&lt;/rec-number&gt;&lt;foreign-keys&gt;&lt;key app="EN" db-id="w2ztf2wf4szzwpe9zfmvaswbasfeeatdepz2" timestamp="1560317373"&gt;157&lt;/key&gt;&lt;/foreign-keys&gt;&lt;ref-type name="Journal Article"&gt;17&lt;/ref-type&gt;&lt;contributors&gt;&lt;authors&gt;&lt;author&gt;Blochl, P. E.&lt;/author&gt;&lt;/authors&gt;&lt;/contributors&gt;&lt;titles&gt;&lt;title&gt;Projector augmented-wave method&lt;/title&gt;&lt;secondary-title&gt;Phys Rev B Condens Matter&lt;/secondary-title&gt;&lt;/titles&gt;&lt;periodical&gt;&lt;full-title&gt;Phys Rev B Condens Matter&lt;/full-title&gt;&lt;abbr-1&gt;Phys. Rev. B Condens. Matter.&lt;/abbr-1&gt;&lt;/periodical&gt;&lt;pages&gt;17953-17979&lt;/pages&gt;&lt;volume&gt;50&lt;/volume&gt;&lt;number&gt;24&lt;/number&gt;&lt;edition&gt;1994/12/15&lt;/edition&gt;&lt;dates&gt;&lt;year&gt;1994&lt;/year&gt;&lt;pub-dates&gt;&lt;date&gt;Dec 15&lt;/date&gt;&lt;/pub-dates&gt;&lt;/dates&gt;&lt;isbn&gt;0163-1829 (Print)&amp;#xD;0163-1829 (Linking)&lt;/isbn&gt;&lt;accession-num&gt;9976227&lt;/accession-num&gt;&lt;urls&gt;&lt;related-urls&gt;&lt;url&gt;https://www.ncbi.nlm.nih.gov/pubmed/9976227&lt;/url&gt;&lt;/related-urls&gt;&lt;/urls&gt;&lt;electronic-resource-num&gt;10.1103/physrevb.50.17953&lt;/electronic-resource-num&gt;&lt;/record&gt;&lt;/Cite&gt;&lt;Cite&gt;&lt;Author&gt;Kresse&lt;/Author&gt;&lt;Year&gt;1999&lt;/Year&gt;&lt;RecNum&gt;4465&lt;/RecNum&gt;&lt;record&gt;&lt;rec-number&gt;4465&lt;/rec-number&gt;&lt;foreign-keys&gt;&lt;key app="EN" db-id="w2ztf2wf4szzwpe9zfmvaswbasfeeatdepz2" timestamp="1627196979"&gt;4465&lt;/key&gt;&lt;/foreign-keys&gt;&lt;ref-type name="Journal Article"&gt;17&lt;/ref-type&gt;&lt;contributors&gt;&lt;authors&gt;&lt;author&gt;G. Kresse&lt;/author&gt;&lt;author&gt;D. Joubert&lt;/author&gt;&lt;/authors&gt;&lt;/contributors&gt;&lt;titles&gt;&lt;title&gt;From ultrasoft pseudopotentials to the projector augmented-wave method&lt;/title&gt;&lt;secondary-title&gt;Physical Review B&lt;/secondary-title&gt;&lt;/titles&gt;&lt;periodical&gt;&lt;full-title&gt;Physical Review B&lt;/full-title&gt;&lt;abbr-1&gt;Phys. Rev. B&lt;/abbr-1&gt;&lt;/periodical&gt;&lt;pages&gt;1758-1775&lt;/pages&gt;&lt;volume&gt;59&lt;/volume&gt;&lt;section&gt;1758&lt;/section&gt;&lt;dates&gt;&lt;year&gt;1999&lt;/year&gt;&lt;/dates&gt;&lt;urls&gt;&lt;/urls&gt;&lt;electronic-resource-num&gt;https://doi.org/10.1103/PhysRevB.59.1758&lt;/electronic-resource-num&gt;&lt;/record&gt;&lt;/Cite&gt;&lt;/EndNote&gt;</w:instrText>
      </w:r>
      <w:r w:rsidR="00797B76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[2, 3]</w:t>
      </w:r>
      <w:r w:rsidR="00797B76">
        <w:rPr>
          <w:rFonts w:cs="Times New Roman"/>
        </w:rPr>
        <w:fldChar w:fldCharType="end"/>
      </w:r>
      <w:r w:rsidRPr="00D45EB0">
        <w:rPr>
          <w:rFonts w:cs="Times New Roman"/>
        </w:rPr>
        <w:t xml:space="preserve"> potential as implemented in</w:t>
      </w:r>
      <w:r w:rsidRPr="00D45EB0">
        <w:rPr>
          <w:rFonts w:cs="Times New Roman"/>
          <w:szCs w:val="24"/>
        </w:rPr>
        <w:t xml:space="preserve"> the </w:t>
      </w:r>
      <w:r w:rsidRPr="00D45EB0">
        <w:rPr>
          <w:rFonts w:cs="Times New Roman"/>
        </w:rPr>
        <w:t xml:space="preserve">Vienna </w:t>
      </w:r>
      <w:r w:rsidRPr="00D45EB0">
        <w:rPr>
          <w:rFonts w:cs="Times New Roman"/>
          <w:i/>
          <w:iCs/>
        </w:rPr>
        <w:t>Ab Initio</w:t>
      </w:r>
      <w:r w:rsidRPr="00D45EB0">
        <w:rPr>
          <w:rFonts w:cs="Times New Roman"/>
        </w:rPr>
        <w:t xml:space="preserve"> Simulation Package (VASP)</w:t>
      </w:r>
      <w:r w:rsidR="004F71EF" w:rsidRPr="004F71EF">
        <w:rPr>
          <w:rFonts w:cs="Times New Roman"/>
        </w:rPr>
        <w:t xml:space="preserve"> </w:t>
      </w:r>
      <w:r w:rsidR="004F71EF">
        <w:rPr>
          <w:rFonts w:cs="Times New Roman"/>
        </w:rPr>
        <w:fldChar w:fldCharType="begin"/>
      </w:r>
      <w:r w:rsidR="009F3799">
        <w:rPr>
          <w:rFonts w:cs="Times New Roman"/>
        </w:rPr>
        <w:instrText xml:space="preserve"> ADDIN EN.CITE &lt;EndNote&gt;&lt;Cite&gt;&lt;Author&gt;Kresse&lt;/Author&gt;&lt;Year&gt;1996&lt;/Year&gt;&lt;RecNum&gt;4519&lt;/RecNum&gt;&lt;DisplayText&gt;[4, 5]&lt;/DisplayText&gt;&lt;record&gt;&lt;rec-number&gt;4519&lt;/rec-number&gt;&lt;foreign-keys&gt;&lt;key app="EN" db-id="w2ztf2wf4szzwpe9zfmvaswbasfeeatdepz2" timestamp="1634895160"&gt;4519&lt;/key&gt;&lt;/foreign-keys&gt;&lt;ref-type name="Journal Article"&gt;17&lt;/ref-type&gt;&lt;contributors&gt;&lt;authors&gt;&lt;author&gt;G. Kresse&lt;/author&gt;&lt;author&gt;J. Furthmu¨ller&lt;/author&gt;&lt;/authors&gt;&lt;/contributors&gt;&lt;titles&gt;&lt;title&gt;Efficient iterative schemes for ab initio total-energy calculations using a plane-wave basis set&lt;/title&gt;&lt;/titles&gt;&lt;pages&gt;11169-11186&lt;/pages&gt;&lt;volume&gt;54&lt;/volume&gt;&lt;number&gt;16&lt;/number&gt;&lt;section&gt;11169-11186&lt;/section&gt;&lt;dates&gt;&lt;year&gt;1996&lt;/year&gt;&lt;/dates&gt;&lt;urls&gt;&lt;/urls&gt;&lt;electronic-resource-num&gt;10.1103/PhysRevB.54.11169&lt;/electronic-resource-num&gt;&lt;/record&gt;&lt;/Cite&gt;&lt;Cite&gt;&lt;Author&gt;Kresse&lt;/Author&gt;&lt;Year&gt;1996&lt;/Year&gt;&lt;RecNum&gt;4461&lt;/RecNum&gt;&lt;record&gt;&lt;rec-number&gt;4461&lt;/rec-number&gt;&lt;foreign-keys&gt;&lt;key app="EN" db-id="w2ztf2wf4szzwpe9zfmvaswbasfeeatdepz2" timestamp="1627196361"&gt;4461&lt;/key&gt;&lt;/foreign-keys&gt;&lt;ref-type name="Journal Article"&gt;17&lt;/ref-type&gt;&lt;contributors&gt;&lt;authors&gt;&lt;author&gt;G. Kresse&lt;/author&gt;&lt;author&gt;J. Furthmuller&lt;/author&gt;&lt;/authors&gt;&lt;/contributors&gt;&lt;titles&gt;&lt;title&gt;Efficiency of ab-initio total energy calculations for metals and semiconductors using a plane-wave basis set &lt;/title&gt;&lt;secondary-title&gt;COMPUTATIONAL MATERIALS SClENCE&lt;/secondary-title&gt;&lt;/titles&gt;&lt;periodical&gt;&lt;full-title&gt;COMPUTATIONAL MATERIALS SClENCE&lt;/full-title&gt;&lt;abbr-1&gt;COMP. MATER. SCl.&lt;/abbr-1&gt;&lt;/periodical&gt;&lt;pages&gt;15-50&lt;/pages&gt;&lt;volume&gt;6&lt;/volume&gt;&lt;section&gt;15&lt;/section&gt;&lt;dates&gt;&lt;year&gt;1996&lt;/year&gt;&lt;/dates&gt;&lt;urls&gt;&lt;/urls&gt;&lt;/record&gt;&lt;/Cite&gt;&lt;/EndNote&gt;</w:instrText>
      </w:r>
      <w:r w:rsidR="004F71EF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[4, 5]</w:t>
      </w:r>
      <w:r w:rsidR="004F71EF">
        <w:rPr>
          <w:rFonts w:cs="Times New Roman"/>
        </w:rPr>
        <w:fldChar w:fldCharType="end"/>
      </w:r>
      <w:r w:rsidRPr="00D45EB0">
        <w:rPr>
          <w:rFonts w:cs="Times New Roman"/>
        </w:rPr>
        <w:t xml:space="preserve">. The </w:t>
      </w:r>
      <w:proofErr w:type="spellStart"/>
      <w:r w:rsidRPr="00D45EB0">
        <w:rPr>
          <w:rFonts w:cs="Times New Roman"/>
        </w:rPr>
        <w:t>U</w:t>
      </w:r>
      <w:r w:rsidRPr="00D45EB0">
        <w:rPr>
          <w:rFonts w:cs="Times New Roman"/>
          <w:vertAlign w:val="subscript"/>
        </w:rPr>
        <w:t>eff</w:t>
      </w:r>
      <w:proofErr w:type="spellEnd"/>
      <w:r w:rsidRPr="00D45EB0">
        <w:rPr>
          <w:rFonts w:cs="Times New Roman"/>
        </w:rPr>
        <w:t xml:space="preserve"> = U – J = 3.42 eV </w:t>
      </w:r>
      <w:r w:rsidR="00797B76">
        <w:rPr>
          <w:rFonts w:cs="Times New Roman"/>
        </w:rPr>
        <w:fldChar w:fldCharType="begin"/>
      </w:r>
      <w:r w:rsidR="009F3799">
        <w:rPr>
          <w:rFonts w:cs="Times New Roman"/>
        </w:rPr>
        <w:instrText xml:space="preserve"> ADDIN EN.CITE &lt;EndNote&gt;&lt;Cite&gt;&lt;Author&gt;Xu&lt;/Author&gt;&lt;Year&gt;2018&lt;/Year&gt;&lt;RecNum&gt;4574&lt;/RecNum&gt;&lt;DisplayText&gt;[6]&lt;/DisplayText&gt;&lt;record&gt;&lt;rec-number&gt;4574&lt;/rec-number&gt;&lt;foreign-keys&gt;&lt;key app="EN" db-id="w2ztf2wf4szzwpe9zfmvaswbasfeeatdepz2" timestamp="1642345182"&gt;4574&lt;/key&gt;&lt;/foreign-keys&gt;&lt;ref-type name="Journal Article"&gt;17&lt;/ref-type&gt;&lt;contributors&gt;&lt;authors&gt;&lt;author&gt;Haoxiang Xu&lt;/author&gt;&lt;author&gt;Daojian Cheng&lt;/author&gt;&lt;author&gt;Dapeng Cao&lt;/author&gt;&lt;author&gt;Xiao Cheng Zeng&lt;/author&gt;&lt;/authors&gt;&lt;/contributors&gt;&lt;titles&gt;&lt;title&gt;A universal principle for a rational design of single-atom electrocatalysts&lt;/title&gt;&lt;secondary-title&gt;Nat Catal&lt;/secondary-title&gt;&lt;/titles&gt;&lt;periodical&gt;&lt;full-title&gt;Nat Catal&lt;/full-title&gt;&lt;abbr-1&gt;Nat. Catal.&lt;/abbr-1&gt;&lt;/periodical&gt;&lt;pages&gt;339-348&lt;/pages&gt;&lt;volume&gt;1&lt;/volume&gt;&lt;section&gt;339&lt;/section&gt;&lt;dates&gt;&lt;year&gt;2018&lt;/year&gt;&lt;/dates&gt;&lt;urls&gt;&lt;/urls&gt;&lt;electronic-resource-num&gt;10.1038/s41929-018-0063-z&lt;/electronic-resource-num&gt;&lt;/record&gt;&lt;/Cite&gt;&lt;/EndNote&gt;</w:instrText>
      </w:r>
      <w:r w:rsidR="00797B76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[6]</w:t>
      </w:r>
      <w:r w:rsidR="00797B76">
        <w:rPr>
          <w:rFonts w:cs="Times New Roman"/>
        </w:rPr>
        <w:fldChar w:fldCharType="end"/>
      </w:r>
      <w:r w:rsidRPr="00D45EB0">
        <w:rPr>
          <w:rFonts w:cs="Times New Roman"/>
        </w:rPr>
        <w:t xml:space="preserve">was applied to Co’s </w:t>
      </w:r>
      <w:r w:rsidRPr="00D45EB0">
        <w:rPr>
          <w:rFonts w:cs="Times New Roman"/>
          <w:i/>
        </w:rPr>
        <w:t>d</w:t>
      </w:r>
      <w:r w:rsidRPr="00D45EB0">
        <w:rPr>
          <w:rFonts w:cs="Times New Roman"/>
        </w:rPr>
        <w:t xml:space="preserve"> orbitals. An energy cutoff of 400 eV and a convergence criterion of 10</w:t>
      </w:r>
      <w:r w:rsidRPr="00D45EB0">
        <w:rPr>
          <w:rFonts w:cs="Times New Roman"/>
          <w:vertAlign w:val="superscript"/>
        </w:rPr>
        <w:t>-5</w:t>
      </w:r>
      <w:r w:rsidRPr="00D45EB0">
        <w:rPr>
          <w:rFonts w:cs="Times New Roman"/>
        </w:rPr>
        <w:t xml:space="preserve"> eV for self-consistent calculations was adopted. All structures were fully relaxed until the total force on each atom was less than 0.05 eV/Å. The solvent effect was included by using the implicit solvation model as implemented in the </w:t>
      </w:r>
      <w:proofErr w:type="spellStart"/>
      <w:r w:rsidRPr="00D45EB0">
        <w:rPr>
          <w:rFonts w:cs="Times New Roman"/>
        </w:rPr>
        <w:t>VASPsol</w:t>
      </w:r>
      <w:proofErr w:type="spellEnd"/>
      <w:r w:rsidRPr="00D45EB0">
        <w:rPr>
          <w:rFonts w:cs="Times New Roman"/>
        </w:rPr>
        <w:t xml:space="preserve"> code</w:t>
      </w:r>
      <w:r w:rsidR="00AD41B8">
        <w:rPr>
          <w:rFonts w:cs="Times New Roman"/>
        </w:rPr>
        <w:t xml:space="preserve"> </w:t>
      </w:r>
      <w:r w:rsidR="00AD41B8">
        <w:rPr>
          <w:rFonts w:cs="Times New Roman"/>
        </w:rPr>
        <w:fldChar w:fldCharType="begin">
          <w:fldData xml:space="preserve">PEVuZE5vdGU+PENpdGU+PEF1dGhvcj5NYXRoZXc8L0F1dGhvcj48WWVhcj4yMDE0PC9ZZWFyPjxS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</w:fldData>
        </w:fldChar>
      </w:r>
      <w:r w:rsidR="009F3799">
        <w:rPr>
          <w:rFonts w:cs="Times New Roman"/>
        </w:rPr>
        <w:instrText xml:space="preserve"> ADDIN EN.CITE </w:instrText>
      </w:r>
      <w:r w:rsidR="009F3799">
        <w:rPr>
          <w:rFonts w:cs="Times New Roman"/>
        </w:rPr>
        <w:fldChar w:fldCharType="begin">
          <w:fldData xml:space="preserve">PEVuZE5vdGU+PENpdGU+PEF1dGhvcj5NYXRoZXc8L0F1dGhvcj48WWVhcj4yMDE0PC9ZZWFyPjxS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</w:fldData>
        </w:fldChar>
      </w:r>
      <w:r w:rsidR="009F3799">
        <w:rPr>
          <w:rFonts w:cs="Times New Roman"/>
        </w:rPr>
        <w:instrText xml:space="preserve"> ADDIN EN.CITE.DATA </w:instrText>
      </w:r>
      <w:r w:rsidR="009F3799">
        <w:rPr>
          <w:rFonts w:cs="Times New Roman"/>
        </w:rPr>
      </w:r>
      <w:r w:rsidR="009F3799">
        <w:rPr>
          <w:rFonts w:cs="Times New Roman"/>
        </w:rPr>
        <w:fldChar w:fldCharType="end"/>
      </w:r>
      <w:r w:rsidR="00AD41B8">
        <w:rPr>
          <w:rFonts w:cs="Times New Roman"/>
        </w:rPr>
      </w:r>
      <w:r w:rsidR="00AD41B8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[7, 8]</w:t>
      </w:r>
      <w:r w:rsidR="00AD41B8">
        <w:rPr>
          <w:rFonts w:cs="Times New Roman"/>
        </w:rPr>
        <w:fldChar w:fldCharType="end"/>
      </w:r>
      <w:r w:rsidRPr="00D45EB0">
        <w:rPr>
          <w:rFonts w:cs="Times New Roman"/>
        </w:rPr>
        <w:t xml:space="preserve">. The thickness of the vacuum layer was large than 15 Å. </w:t>
      </w:r>
      <w:r w:rsidRPr="00D45EB0">
        <w:rPr>
          <w:rFonts w:cs="Times New Roman"/>
          <w:szCs w:val="24"/>
          <w:shd w:val="clear" w:color="auto" w:fill="FFFFFF"/>
        </w:rPr>
        <w:t>Our single-atom catalysts models were built based on 6 × 6 × 1 graphene supercells.</w:t>
      </w:r>
      <w:r w:rsidRPr="00D45EB0">
        <w:rPr>
          <w:rFonts w:cs="Times New Roman"/>
        </w:rPr>
        <w:t xml:space="preserve"> A Γ-centered </w:t>
      </w:r>
      <w:r w:rsidRPr="00D45EB0">
        <w:rPr>
          <w:rFonts w:cs="Times New Roman"/>
          <w:szCs w:val="24"/>
          <w:shd w:val="clear" w:color="auto" w:fill="FFFFFF"/>
        </w:rPr>
        <w:t>3 × 3 × 1</w:t>
      </w:r>
      <w:r w:rsidRPr="00D45EB0">
        <w:rPr>
          <w:rFonts w:cs="Times New Roman"/>
        </w:rPr>
        <w:t xml:space="preserve"> k-point was used. VASPKIT code </w:t>
      </w:r>
      <w:r w:rsidR="00797B76">
        <w:rPr>
          <w:rFonts w:cs="Times New Roman"/>
        </w:rPr>
        <w:fldChar w:fldCharType="begin"/>
      </w:r>
      <w:r w:rsidR="009F3799">
        <w:rPr>
          <w:rFonts w:cs="Times New Roman"/>
        </w:rPr>
        <w:instrText xml:space="preserve"> ADDIN EN.CITE &lt;EndNote&gt;&lt;Cite&gt;&lt;Author&gt;Wang&lt;/Author&gt;&lt;Year&gt;2021&lt;/Year&gt;&lt;RecNum&gt;4469&lt;/RecNum&gt;&lt;DisplayText&gt;[9]&lt;/DisplayText&gt;&lt;record&gt;&lt;rec-number&gt;4469&lt;/rec-number&gt;&lt;foreign-keys&gt;&lt;key app="EN" db-id="w2ztf2wf4szzwpe9zfmvaswbasfeeatdepz2" timestamp="1627197479"&gt;4469&lt;/key&gt;&lt;/foreign-keys&gt;&lt;ref-type name="Journal Article"&gt;17&lt;/ref-type&gt;&lt;contributors&gt;&lt;authors&gt;&lt;author&gt;Wang, Vei&lt;/author&gt;&lt;author&gt;Xu, Nan&lt;/author&gt;&lt;author&gt;Liu, Jin-Cheng&lt;/author&gt;&lt;author&gt;Tang, Gang&lt;/author&gt;&lt;author&gt;Geng, Wen-Tong&lt;/author&gt;&lt;/authors&gt;&lt;/contributors&gt;&lt;titles&gt;&lt;title&gt;VASPKIT: A user-friendly interface facilitating high-throughput computing and analysis using VASP code&lt;/title&gt;&lt;secondary-title&gt;Computer Physics Communications&lt;/secondary-title&gt;&lt;/titles&gt;&lt;periodical&gt;&lt;full-title&gt;Computer Physics Communications&lt;/full-title&gt;&lt;abbr-1&gt;Comp. Phys. Commun.&lt;/abbr-1&gt;&lt;/periodical&gt;&lt;pages&gt;108033&lt;/pages&gt;&lt;volume&gt;267&lt;/volume&gt;&lt;section&gt;108033&lt;/section&gt;&lt;dates&gt;&lt;year&gt;2021&lt;/year&gt;&lt;/dates&gt;&lt;isbn&gt;00104655&lt;/isbn&gt;&lt;urls&gt;&lt;/urls&gt;&lt;electronic-resource-num&gt;10.1016/j.cpc.2021.108033&lt;/electronic-resource-num&gt;&lt;/record&gt;&lt;/Cite&gt;&lt;/EndNote&gt;</w:instrText>
      </w:r>
      <w:r w:rsidR="00797B76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[9]</w:t>
      </w:r>
      <w:r w:rsidR="00797B76">
        <w:rPr>
          <w:rFonts w:cs="Times New Roman"/>
        </w:rPr>
        <w:fldChar w:fldCharType="end"/>
      </w:r>
      <w:r w:rsidRPr="00D45EB0">
        <w:rPr>
          <w:rFonts w:eastAsia="宋体" w:cs="Times New Roman"/>
        </w:rPr>
        <w:t xml:space="preserve">, Bader </w:t>
      </w:r>
      <w:r w:rsidRPr="00D45EB0">
        <w:rPr>
          <w:rFonts w:eastAsia="宋体" w:cs="Times New Roman" w:hint="eastAsia"/>
        </w:rPr>
        <w:t>c</w:t>
      </w:r>
      <w:r w:rsidRPr="00D45EB0">
        <w:rPr>
          <w:rFonts w:eastAsia="宋体" w:cs="Times New Roman"/>
        </w:rPr>
        <w:t>harge analysis code</w:t>
      </w:r>
      <w:r w:rsidR="00797B76">
        <w:rPr>
          <w:rFonts w:eastAsia="宋体" w:cs="Times New Roman"/>
        </w:rPr>
        <w:t xml:space="preserve"> </w:t>
      </w:r>
      <w:r w:rsidR="00797B76">
        <w:rPr>
          <w:rFonts w:eastAsia="宋体" w:cs="Times New Roman"/>
        </w:rPr>
        <w:fldChar w:fldCharType="begin"/>
      </w:r>
      <w:r w:rsidR="009F3799">
        <w:rPr>
          <w:rFonts w:eastAsia="宋体" w:cs="Times New Roman"/>
        </w:rPr>
        <w:instrText xml:space="preserve"> ADDIN EN.CITE &lt;EndNote&gt;&lt;Cite&gt;&lt;Author&gt;Tang&lt;/Author&gt;&lt;Year&gt;2009&lt;/Year&gt;&lt;RecNum&gt;4575&lt;/RecNum&gt;&lt;DisplayText&gt;[10]&lt;/DisplayText&gt;&lt;record&gt;&lt;rec-number&gt;4575&lt;/rec-number&gt;&lt;foreign-keys&gt;&lt;key app="EN" db-id="w2ztf2wf4szzwpe9zfmvaswbasfeeatdepz2" timestamp="1642345639"&gt;4575&lt;/key&gt;&lt;/foreign-keys&gt;&lt;ref-type name="Journal Article"&gt;17&lt;/ref-type&gt;&lt;contributors&gt;&lt;authors&gt;&lt;author&gt;W. Tang&lt;/author&gt;&lt;author&gt;E. Sanville&lt;/author&gt;&lt;author&gt;G. Henkelman&lt;/author&gt;&lt;/authors&gt;&lt;/contributors&gt;&lt;titles&gt;&lt;title&gt;A grid-based Bader analysis algorithm without lattice bias&lt;/title&gt;&lt;secondary-title&gt;J. Phys.: Condens. Matter&lt;/secondary-title&gt;&lt;/titles&gt;&lt;periodical&gt;&lt;full-title&gt;J. Phys.: Condens. Matter&lt;/full-title&gt;&lt;/periodical&gt;&lt;pages&gt;084204&lt;/pages&gt;&lt;volume&gt;21&lt;/volume&gt;&lt;section&gt;084204&lt;/section&gt;&lt;dates&gt;&lt;year&gt;2009&lt;/year&gt;&lt;/dates&gt;&lt;urls&gt;&lt;/urls&gt;&lt;electronic-resource-num&gt;10.1088/0953-8984/21/8/084204&lt;/electronic-resource-num&gt;&lt;/record&gt;&lt;/Cite&gt;&lt;/EndNote&gt;</w:instrText>
      </w:r>
      <w:r w:rsidR="00797B76">
        <w:rPr>
          <w:rFonts w:eastAsia="宋体" w:cs="Times New Roman"/>
        </w:rPr>
        <w:fldChar w:fldCharType="separate"/>
      </w:r>
      <w:r w:rsidR="009F3799">
        <w:rPr>
          <w:rFonts w:eastAsia="宋体" w:cs="Times New Roman"/>
          <w:noProof/>
        </w:rPr>
        <w:t>[10]</w:t>
      </w:r>
      <w:r w:rsidR="00797B76">
        <w:rPr>
          <w:rFonts w:eastAsia="宋体" w:cs="Times New Roman"/>
        </w:rPr>
        <w:fldChar w:fldCharType="end"/>
      </w:r>
      <w:r w:rsidR="00797B76">
        <w:rPr>
          <w:rFonts w:eastAsia="宋体" w:cs="Times New Roman"/>
        </w:rPr>
        <w:t>,</w:t>
      </w:r>
      <w:r w:rsidRPr="00D45EB0">
        <w:rPr>
          <w:rFonts w:cs="Times New Roman"/>
        </w:rPr>
        <w:t xml:space="preserve"> and VESTA software </w:t>
      </w:r>
      <w:r w:rsidR="00797B76">
        <w:rPr>
          <w:rFonts w:cs="Times New Roman"/>
        </w:rPr>
        <w:fldChar w:fldCharType="begin"/>
      </w:r>
      <w:r w:rsidR="009F3799">
        <w:rPr>
          <w:rFonts w:cs="Times New Roman"/>
        </w:rPr>
        <w:instrText xml:space="preserve"> ADDIN EN.CITE &lt;EndNote&gt;&lt;Cite&gt;&lt;Author&gt;Momma&lt;/Author&gt;&lt;Year&gt;2011&lt;/Year&gt;&lt;RecNum&gt;4468&lt;/RecNum&gt;&lt;DisplayText&gt;[11]&lt;/DisplayText&gt;&lt;record&gt;&lt;rec-number&gt;4468&lt;/rec-number&gt;&lt;foreign-keys&gt;&lt;key app="EN" db-id="w2ztf2wf4szzwpe9zfmvaswbasfeeatdepz2" timestamp="1627197325"&gt;4468&lt;/key&gt;&lt;/foreign-keys&gt;&lt;ref-type name="Journal Article"&gt;17&lt;/ref-type&gt;&lt;contributors&gt;&lt;authors&gt;&lt;author&gt;Momma, Koichi&lt;/author&gt;&lt;author&gt;Izumi, Fujio&lt;/author&gt;&lt;/authors&gt;&lt;/contributors&gt;&lt;titles&gt;&lt;title&gt;VESTA 3 for three-dimensional visualization of crystal, volumetric and morphology data&lt;/title&gt;&lt;secondary-title&gt;Journal of Applied Crystallography&lt;/secondary-title&gt;&lt;/titles&gt;&lt;periodical&gt;&lt;full-title&gt;Journal of Applied Crystallography&lt;/full-title&gt;&lt;abbr-1&gt;J. Appl. Crystallogr.&lt;/abbr-1&gt;&lt;/periodical&gt;&lt;pages&gt;1272-1276&lt;/pages&gt;&lt;volume&gt;44&lt;/volume&gt;&lt;number&gt;6&lt;/number&gt;&lt;section&gt;1272&lt;/section&gt;&lt;dates&gt;&lt;year&gt;2011&lt;/year&gt;&lt;/dates&gt;&lt;isbn&gt;0021-8898&lt;/isbn&gt;&lt;urls&gt;&lt;/urls&gt;&lt;electronic-resource-num&gt;10.1107/s0021889811038970&lt;/electronic-resource-num&gt;&lt;/record&gt;&lt;/Cite&gt;&lt;/EndNote&gt;</w:instrText>
      </w:r>
      <w:r w:rsidR="00797B76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[11]</w:t>
      </w:r>
      <w:r w:rsidR="00797B76">
        <w:rPr>
          <w:rFonts w:cs="Times New Roman"/>
        </w:rPr>
        <w:fldChar w:fldCharType="end"/>
      </w:r>
      <w:r w:rsidRPr="00D45EB0">
        <w:rPr>
          <w:rFonts w:cs="Times New Roman"/>
        </w:rPr>
        <w:t xml:space="preserve"> were used for calculation pre-processing and post-processing. </w:t>
      </w:r>
    </w:p>
    <w:p w14:paraId="7A9E9E45" w14:textId="6B14870D" w:rsidR="00187DEC" w:rsidRPr="00D45EB0" w:rsidRDefault="00187DEC" w:rsidP="00EB7E72">
      <w:pPr>
        <w:spacing w:afterLines="0" w:after="0"/>
        <w:ind w:firstLine="482"/>
        <w:rPr>
          <w:rFonts w:cs="Times New Roman"/>
          <w:szCs w:val="24"/>
        </w:rPr>
      </w:pPr>
      <w:r w:rsidRPr="00D45EB0">
        <w:rPr>
          <w:rFonts w:cs="Times New Roman"/>
          <w:szCs w:val="24"/>
        </w:rPr>
        <w:t xml:space="preserve">The computational hydrogen electrode (CHE) model </w:t>
      </w:r>
      <w:r w:rsidR="00374F08">
        <w:rPr>
          <w:rFonts w:cs="Times New Roman"/>
        </w:rPr>
        <w:fldChar w:fldCharType="begin"/>
      </w:r>
      <w:r w:rsidR="009F3799">
        <w:rPr>
          <w:rFonts w:cs="Times New Roman"/>
        </w:rPr>
        <w:instrText xml:space="preserve"> ADDIN EN.CITE &lt;EndNote&gt;&lt;Cite&gt;&lt;Author&gt;Nørskov&lt;/Author&gt;&lt;Year&gt;2004&lt;/Year&gt;&lt;RecNum&gt;4521&lt;/RecNum&gt;&lt;DisplayText&gt;[12]&lt;/DisplayText&gt;&lt;record&gt;&lt;rec-number&gt;4521&lt;/rec-number&gt;&lt;foreign-keys&gt;&lt;key app="EN" db-id="w2ztf2wf4szzwpe9zfmvaswbasfeeatdepz2" timestamp="1634895787"&gt;4521&lt;/key&gt;&lt;/foreign-keys&gt;&lt;ref-type name="Journal Article"&gt;17&lt;/ref-type&gt;&lt;contributors&gt;&lt;authors&gt;&lt;author&gt;J. K. Nørskov&lt;/author&gt;&lt;author&gt;J. Rossmeisl&lt;/author&gt;&lt;author&gt;A. Logadottir&lt;/author&gt;&lt;author&gt;L. Lindqvist&lt;/author&gt;&lt;/authors&gt;&lt;/contributors&gt;&lt;titles&gt;&lt;title&gt;Origin of the Overpotential for Oxygen Reduction at a Fuel-Cell Cathode&lt;/title&gt;&lt;secondary-title&gt;J. Phys. Chem. B &lt;/secondary-title&gt;&lt;/titles&gt;&lt;pages&gt;17886-17892&lt;/pages&gt;&lt;volume&gt;108&lt;/volume&gt;&lt;dates&gt;&lt;year&gt;2004&lt;/year&gt;&lt;/dates&gt;&lt;urls&gt;&lt;/urls&gt;&lt;/record&gt;&lt;/Cite&gt;&lt;/EndNote&gt;</w:instrText>
      </w:r>
      <w:r w:rsidR="00374F08">
        <w:rPr>
          <w:rFonts w:cs="Times New Roman"/>
        </w:rPr>
        <w:fldChar w:fldCharType="separate"/>
      </w:r>
      <w:r w:rsidR="009F3799">
        <w:rPr>
          <w:rFonts w:cs="Times New Roman"/>
          <w:noProof/>
        </w:rPr>
        <w:t>[12]</w:t>
      </w:r>
      <w:r w:rsidR="00374F08">
        <w:rPr>
          <w:rFonts w:cs="Times New Roman"/>
        </w:rPr>
        <w:fldChar w:fldCharType="end"/>
      </w:r>
      <w:r w:rsidRPr="00D45EB0">
        <w:rPr>
          <w:rFonts w:cs="Times New Roman"/>
          <w:szCs w:val="24"/>
        </w:rPr>
        <w:t xml:space="preserve"> was used in our calculations. The Gibbs free energy of molecules and ORR-related adsorbates was calculated by G = E</w:t>
      </w:r>
      <w:r w:rsidRPr="00D45EB0">
        <w:rPr>
          <w:rFonts w:cs="Times New Roman"/>
          <w:szCs w:val="24"/>
          <w:vertAlign w:val="subscript"/>
        </w:rPr>
        <w:t>DFT</w:t>
      </w:r>
      <w:r w:rsidRPr="00D45EB0">
        <w:rPr>
          <w:rFonts w:cs="Times New Roman"/>
          <w:szCs w:val="24"/>
        </w:rPr>
        <w:t xml:space="preserve"> + ZPE – TS, where E</w:t>
      </w:r>
      <w:r w:rsidRPr="00D45EB0">
        <w:rPr>
          <w:rFonts w:cs="Times New Roman"/>
          <w:szCs w:val="24"/>
          <w:vertAlign w:val="subscript"/>
        </w:rPr>
        <w:t>DFT</w:t>
      </w:r>
      <w:r w:rsidRPr="00D45EB0">
        <w:rPr>
          <w:rFonts w:cs="Times New Roman"/>
          <w:szCs w:val="24"/>
        </w:rPr>
        <w:t xml:space="preserve">, ZPE, and S were the DFT energy, zero-point energy, and entropy, respectively, and temperature T was adopted as 298.15K. </w:t>
      </w:r>
      <w:r w:rsidRPr="00D45EB0">
        <w:rPr>
          <w:rFonts w:cs="Times New Roman"/>
        </w:rPr>
        <w:t>The ORR involves four-electron steps.</w:t>
      </w:r>
      <w:r w:rsidRPr="00D45EB0">
        <w:rPr>
          <w:rFonts w:cs="Times New Roman"/>
          <w:szCs w:val="24"/>
        </w:rPr>
        <w:t xml:space="preserve"> The theoretical overpotential at equilibrium potential was determined according to η = 1.23 - |</w:t>
      </w:r>
      <w:r w:rsidRPr="00D45EB0">
        <w:rPr>
          <w:rFonts w:ascii="Cambria Math" w:eastAsia="宋体" w:hAnsi="Cambria Math" w:cs="Cambria Math"/>
          <w:szCs w:val="24"/>
        </w:rPr>
        <w:t>△</w:t>
      </w:r>
      <w:proofErr w:type="spellStart"/>
      <w:r w:rsidRPr="00D45EB0">
        <w:rPr>
          <w:rFonts w:cs="Times New Roman"/>
          <w:szCs w:val="24"/>
        </w:rPr>
        <w:t>G</w:t>
      </w:r>
      <w:r w:rsidRPr="00D45EB0">
        <w:rPr>
          <w:rFonts w:cs="Times New Roman"/>
          <w:szCs w:val="24"/>
          <w:vertAlign w:val="subscript"/>
        </w:rPr>
        <w:t>max</w:t>
      </w:r>
      <w:proofErr w:type="spellEnd"/>
      <w:r w:rsidRPr="00D45EB0">
        <w:rPr>
          <w:rFonts w:cs="Times New Roman"/>
          <w:szCs w:val="24"/>
        </w:rPr>
        <w:t>/e</w:t>
      </w:r>
      <w:r w:rsidRPr="00D45EB0">
        <w:rPr>
          <w:rFonts w:cs="Times New Roman"/>
          <w:szCs w:val="24"/>
          <w:vertAlign w:val="superscript"/>
        </w:rPr>
        <w:t>-</w:t>
      </w:r>
      <w:r w:rsidRPr="00D45EB0">
        <w:rPr>
          <w:rFonts w:cs="Times New Roman"/>
          <w:szCs w:val="24"/>
        </w:rPr>
        <w:t xml:space="preserve">|, where </w:t>
      </w:r>
      <w:r w:rsidRPr="00D45EB0">
        <w:rPr>
          <w:rFonts w:ascii="Cambria Math" w:eastAsia="宋体" w:hAnsi="Cambria Math" w:cs="Cambria Math"/>
          <w:szCs w:val="24"/>
        </w:rPr>
        <w:t>△</w:t>
      </w:r>
      <w:proofErr w:type="spellStart"/>
      <w:r w:rsidRPr="00D45EB0">
        <w:rPr>
          <w:rFonts w:cs="Times New Roman"/>
          <w:szCs w:val="24"/>
        </w:rPr>
        <w:t>G</w:t>
      </w:r>
      <w:r w:rsidRPr="00D45EB0">
        <w:rPr>
          <w:rFonts w:cs="Times New Roman"/>
          <w:szCs w:val="24"/>
          <w:vertAlign w:val="subscript"/>
        </w:rPr>
        <w:t>max</w:t>
      </w:r>
      <w:proofErr w:type="spellEnd"/>
      <w:r w:rsidRPr="00D45EB0">
        <w:rPr>
          <w:rFonts w:cs="Times New Roman"/>
          <w:szCs w:val="24"/>
        </w:rPr>
        <w:t xml:space="preserve"> was the maximum free energy change of adjacent electronic steps.</w:t>
      </w:r>
    </w:p>
    <w:p w14:paraId="44E3AFEE" w14:textId="3F89F0CB" w:rsidR="0008788C" w:rsidRPr="004D0981" w:rsidRDefault="0008788C">
      <w:pPr>
        <w:spacing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4874C353" w14:textId="2C39B1C1" w:rsidR="0008788C" w:rsidRPr="004D0981" w:rsidRDefault="001C757B" w:rsidP="00E35227">
      <w:pPr>
        <w:spacing w:after="156"/>
        <w:jc w:val="center"/>
        <w:rPr>
          <w:rFonts w:cs="Times New Roman"/>
        </w:rPr>
      </w:pPr>
      <w:r>
        <w:rPr>
          <w:noProof/>
        </w:rPr>
        <w:lastRenderedPageBreak/>
        <w:drawing>
          <wp:inline distT="0" distB="0" distL="0" distR="0" wp14:anchorId="1F6168E3" wp14:editId="25A8803F">
            <wp:extent cx="3002891" cy="25200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2891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1BBF1A" w14:textId="4D67BF01" w:rsidR="0008788C" w:rsidRPr="004D0981" w:rsidRDefault="00800AF8">
      <w:pPr>
        <w:spacing w:after="156"/>
        <w:rPr>
          <w:rFonts w:cs="Times New Roman"/>
        </w:rPr>
      </w:pPr>
      <w:r w:rsidRPr="009D506A">
        <w:rPr>
          <w:rFonts w:cs="Times New Roman"/>
          <w:b/>
        </w:rPr>
        <w:t>Fig. S1</w:t>
      </w:r>
      <w:r w:rsidRPr="004D0981">
        <w:rPr>
          <w:rFonts w:cs="Times New Roman"/>
        </w:rPr>
        <w:t xml:space="preserve"> </w:t>
      </w:r>
      <w:r w:rsidR="006F2FD6" w:rsidRPr="004D0981">
        <w:rPr>
          <w:rFonts w:cs="Times New Roman"/>
        </w:rPr>
        <w:t>XRD</w:t>
      </w:r>
      <w:r w:rsidRPr="004D0981">
        <w:rPr>
          <w:rFonts w:cs="Times New Roman"/>
        </w:rPr>
        <w:t xml:space="preserve"> </w:t>
      </w:r>
      <w:r w:rsidR="00546A3A" w:rsidRPr="004D0981">
        <w:rPr>
          <w:rFonts w:cs="Times New Roman"/>
        </w:rPr>
        <w:t>pattern of C</w:t>
      </w:r>
      <w:r w:rsidR="003B48D2">
        <w:rPr>
          <w:rFonts w:cs="Times New Roman" w:hint="eastAsia"/>
        </w:rPr>
        <w:t>o</w:t>
      </w:r>
      <w:r w:rsidR="00546A3A" w:rsidRPr="004D0981">
        <w:rPr>
          <w:rFonts w:cs="Times New Roman"/>
        </w:rPr>
        <w:t>-SAC/NC.</w:t>
      </w:r>
    </w:p>
    <w:p w14:paraId="1D3A0F07" w14:textId="0314829F" w:rsidR="00240330" w:rsidRPr="004D0981" w:rsidRDefault="00240330">
      <w:pPr>
        <w:spacing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11233404" w14:textId="48814D1A" w:rsidR="00240330" w:rsidRPr="004D0981" w:rsidRDefault="00AC3C38" w:rsidP="009D506A">
      <w:pPr>
        <w:spacing w:after="156"/>
        <w:jc w:val="center"/>
        <w:rPr>
          <w:rFonts w:cs="Times New Roman"/>
        </w:rPr>
      </w:pPr>
      <w:r w:rsidRPr="00230209">
        <w:rPr>
          <w:rFonts w:cs="Times New Roman"/>
          <w:noProof/>
        </w:rPr>
        <w:lastRenderedPageBreak/>
        <w:drawing>
          <wp:inline distT="0" distB="0" distL="0" distR="0" wp14:anchorId="2377C387" wp14:editId="7C9BF7E3">
            <wp:extent cx="2520000" cy="2520000"/>
            <wp:effectExtent l="0" t="0" r="0" b="0"/>
            <wp:docPr id="1" name="图片 5">
              <a:extLst xmlns:a="http://schemas.openxmlformats.org/drawingml/2006/main">
                <a:ext uri="{FF2B5EF4-FFF2-40B4-BE49-F238E27FC236}">
                  <a16:creationId xmlns:a16="http://schemas.microsoft.com/office/drawing/2014/main" id="{EB15F18F-2465-41A4-AE7C-FF8C8402D07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>
                      <a:extLst>
                        <a:ext uri="{FF2B5EF4-FFF2-40B4-BE49-F238E27FC236}">
                          <a16:creationId xmlns:a16="http://schemas.microsoft.com/office/drawing/2014/main" id="{EB15F18F-2465-41A4-AE7C-FF8C8402D07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2D58FF" w14:textId="77777777" w:rsidR="004023D9" w:rsidRDefault="00240330" w:rsidP="00682E16">
      <w:pPr>
        <w:spacing w:beforeLines="50" w:before="156" w:after="156"/>
        <w:rPr>
          <w:rFonts w:cs="Times New Roman"/>
          <w:szCs w:val="24"/>
        </w:rPr>
      </w:pPr>
      <w:r w:rsidRPr="00F064A1">
        <w:rPr>
          <w:rFonts w:cs="Times New Roman"/>
          <w:b/>
          <w:szCs w:val="24"/>
        </w:rPr>
        <w:t xml:space="preserve">Fig. </w:t>
      </w:r>
      <w:r w:rsidR="001F1521" w:rsidRPr="00F064A1">
        <w:rPr>
          <w:rFonts w:cs="Times New Roman"/>
          <w:b/>
          <w:szCs w:val="24"/>
        </w:rPr>
        <w:t>S</w:t>
      </w:r>
      <w:r w:rsidR="00E25CD0" w:rsidRPr="00F064A1">
        <w:rPr>
          <w:rFonts w:cs="Times New Roman"/>
          <w:b/>
          <w:szCs w:val="24"/>
        </w:rPr>
        <w:t>2</w:t>
      </w:r>
      <w:r w:rsidRPr="004D0981">
        <w:rPr>
          <w:rFonts w:cs="Times New Roman"/>
          <w:szCs w:val="24"/>
        </w:rPr>
        <w:t xml:space="preserve"> TEM </w:t>
      </w:r>
      <w:r w:rsidR="00E25CD0" w:rsidRPr="004D0981">
        <w:rPr>
          <w:rFonts w:cs="Times New Roman"/>
          <w:szCs w:val="24"/>
        </w:rPr>
        <w:t xml:space="preserve">image </w:t>
      </w:r>
      <w:r w:rsidRPr="004D0981">
        <w:rPr>
          <w:rFonts w:cs="Times New Roman"/>
          <w:szCs w:val="24"/>
        </w:rPr>
        <w:t xml:space="preserve">of </w:t>
      </w:r>
      <w:r w:rsidR="00EC61BB">
        <w:rPr>
          <w:rFonts w:cs="Times New Roman"/>
          <w:szCs w:val="24"/>
        </w:rPr>
        <w:t>Co-SAC/NC</w:t>
      </w:r>
      <w:r w:rsidR="00A5035A" w:rsidRPr="004D0981">
        <w:rPr>
          <w:rFonts w:cs="Times New Roman"/>
          <w:szCs w:val="24"/>
        </w:rPr>
        <w:t>.</w:t>
      </w:r>
    </w:p>
    <w:p w14:paraId="0B5F5F6D" w14:textId="7DDC86D3" w:rsidR="00240330" w:rsidRPr="004D0981" w:rsidRDefault="00240330" w:rsidP="00682E16">
      <w:pPr>
        <w:spacing w:beforeLines="50" w:before="156"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24C97A94" w14:textId="5BC6E7A3" w:rsidR="00D61F92" w:rsidRPr="004D0981" w:rsidRDefault="0032473E" w:rsidP="002154EC">
      <w:pPr>
        <w:spacing w:after="156"/>
        <w:jc w:val="center"/>
        <w:rPr>
          <w:rFonts w:cs="Times New Roman"/>
        </w:rPr>
      </w:pPr>
      <w:r>
        <w:rPr>
          <w:noProof/>
        </w:rPr>
        <w:lastRenderedPageBreak/>
        <w:drawing>
          <wp:inline distT="0" distB="0" distL="0" distR="0" wp14:anchorId="7D397E44" wp14:editId="6BBAB808">
            <wp:extent cx="2930104" cy="25200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104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16A59B" w14:textId="25750780" w:rsidR="00265447" w:rsidRPr="004D0981" w:rsidRDefault="00D61F92" w:rsidP="00A5035A">
      <w:pPr>
        <w:spacing w:beforeLines="50" w:before="156" w:after="156"/>
        <w:rPr>
          <w:rFonts w:cs="Times New Roman"/>
        </w:rPr>
      </w:pPr>
      <w:r w:rsidRPr="0063340F">
        <w:rPr>
          <w:rFonts w:cs="Times New Roman"/>
          <w:b/>
        </w:rPr>
        <w:t xml:space="preserve">Fig. </w:t>
      </w:r>
      <w:r w:rsidR="005A1E4A" w:rsidRPr="0063340F">
        <w:rPr>
          <w:rFonts w:cs="Times New Roman"/>
          <w:b/>
        </w:rPr>
        <w:t>S</w:t>
      </w:r>
      <w:r w:rsidR="006242F1">
        <w:rPr>
          <w:rFonts w:cs="Times New Roman"/>
          <w:b/>
        </w:rPr>
        <w:t>3</w:t>
      </w:r>
      <w:r w:rsidRPr="004D0981">
        <w:rPr>
          <w:rFonts w:cs="Times New Roman"/>
        </w:rPr>
        <w:t xml:space="preserve"> </w:t>
      </w:r>
      <w:r w:rsidR="005A1E4A" w:rsidRPr="004D0981">
        <w:rPr>
          <w:rFonts w:cs="Times New Roman"/>
        </w:rPr>
        <w:t xml:space="preserve">XPS </w:t>
      </w:r>
      <w:r w:rsidR="0063340F">
        <w:rPr>
          <w:rFonts w:cs="Times New Roman" w:hint="eastAsia"/>
        </w:rPr>
        <w:t>spectrum</w:t>
      </w:r>
      <w:r w:rsidRPr="004D0981">
        <w:rPr>
          <w:rFonts w:cs="Times New Roman"/>
        </w:rPr>
        <w:t xml:space="preserve"> of </w:t>
      </w:r>
      <w:r w:rsidR="005A1E4A" w:rsidRPr="004D0981">
        <w:rPr>
          <w:rFonts w:cs="Times New Roman"/>
        </w:rPr>
        <w:t>Co-S</w:t>
      </w:r>
      <w:r w:rsidR="00486297">
        <w:rPr>
          <w:rFonts w:cs="Times New Roman"/>
        </w:rPr>
        <w:t>A</w:t>
      </w:r>
      <w:r w:rsidR="005A1E4A" w:rsidRPr="004D0981">
        <w:rPr>
          <w:rFonts w:cs="Times New Roman"/>
        </w:rPr>
        <w:t>C/NC</w:t>
      </w:r>
      <w:r w:rsidR="00265447" w:rsidRPr="004D0981">
        <w:rPr>
          <w:rFonts w:cs="Times New Roman"/>
        </w:rPr>
        <w:t>.</w:t>
      </w:r>
    </w:p>
    <w:p w14:paraId="017FAC3C" w14:textId="77777777" w:rsidR="00265447" w:rsidRPr="004D0981" w:rsidRDefault="00265447">
      <w:pPr>
        <w:spacing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6F2214F6" w14:textId="74819810" w:rsidR="00265447" w:rsidRPr="004D0981" w:rsidRDefault="00911044" w:rsidP="00B1087B">
      <w:pPr>
        <w:spacing w:after="156"/>
        <w:jc w:val="center"/>
        <w:rPr>
          <w:rFonts w:cs="Times New Roman"/>
        </w:rPr>
      </w:pPr>
      <w:r>
        <w:rPr>
          <w:noProof/>
        </w:rPr>
        <w:lastRenderedPageBreak/>
        <w:drawing>
          <wp:inline distT="0" distB="0" distL="0" distR="0" wp14:anchorId="7C947AED" wp14:editId="2E3C8044">
            <wp:extent cx="2952699" cy="25200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699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B4CCE1" w14:textId="157E4AC3" w:rsidR="00B37134" w:rsidRPr="004D0981" w:rsidRDefault="00265447" w:rsidP="00682E16">
      <w:pPr>
        <w:spacing w:beforeLines="50" w:before="156" w:after="156"/>
        <w:rPr>
          <w:rFonts w:cs="Times New Roman"/>
          <w:szCs w:val="24"/>
        </w:rPr>
      </w:pPr>
      <w:r w:rsidRPr="0063340F">
        <w:rPr>
          <w:rFonts w:cs="Times New Roman"/>
          <w:b/>
          <w:szCs w:val="24"/>
        </w:rPr>
        <w:t xml:space="preserve">Fig. </w:t>
      </w:r>
      <w:r w:rsidR="009D7387" w:rsidRPr="0063340F">
        <w:rPr>
          <w:rFonts w:cs="Times New Roman"/>
          <w:b/>
          <w:szCs w:val="24"/>
        </w:rPr>
        <w:t>S</w:t>
      </w:r>
      <w:r w:rsidR="00001FF3">
        <w:rPr>
          <w:rFonts w:cs="Times New Roman"/>
          <w:b/>
          <w:szCs w:val="24"/>
        </w:rPr>
        <w:t>4</w:t>
      </w:r>
      <w:r w:rsidRPr="004D0981">
        <w:rPr>
          <w:rFonts w:cs="Times New Roman"/>
          <w:szCs w:val="24"/>
        </w:rPr>
        <w:t xml:space="preserve"> </w:t>
      </w:r>
      <w:r w:rsidR="00B37134" w:rsidRPr="004D0981">
        <w:rPr>
          <w:rFonts w:cs="Times New Roman"/>
          <w:szCs w:val="24"/>
        </w:rPr>
        <w:t xml:space="preserve">High-resolution N 1s </w:t>
      </w:r>
      <w:r w:rsidR="00C15458">
        <w:rPr>
          <w:rFonts w:cs="Times New Roman"/>
          <w:szCs w:val="24"/>
        </w:rPr>
        <w:t xml:space="preserve">XPS </w:t>
      </w:r>
      <w:r w:rsidR="00B37134" w:rsidRPr="004D0981">
        <w:rPr>
          <w:rFonts w:cs="Times New Roman"/>
          <w:szCs w:val="24"/>
        </w:rPr>
        <w:t>peak of Co-SAC/NC.</w:t>
      </w:r>
    </w:p>
    <w:p w14:paraId="79AA3437" w14:textId="2F6A8CA6" w:rsidR="00240330" w:rsidRPr="004D0981" w:rsidRDefault="00240330" w:rsidP="00682E16">
      <w:pPr>
        <w:spacing w:beforeLines="50" w:before="156"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3406DD04" w14:textId="3EC6B3FD" w:rsidR="000B19DD" w:rsidRPr="004D0981" w:rsidRDefault="0097052C" w:rsidP="004947B6">
      <w:pPr>
        <w:spacing w:after="156"/>
        <w:jc w:val="center"/>
        <w:rPr>
          <w:rFonts w:cs="Times New Roman"/>
        </w:rPr>
      </w:pPr>
      <w:r>
        <w:rPr>
          <w:rFonts w:cs="Times New Roman"/>
          <w:noProof/>
        </w:rPr>
        <w:lastRenderedPageBreak/>
        <w:drawing>
          <wp:inline distT="0" distB="0" distL="0" distR="0" wp14:anchorId="034F71EA" wp14:editId="0A587B11">
            <wp:extent cx="3371215" cy="288353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215" cy="2883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2BC24E" w14:textId="0F0B302C" w:rsidR="00661DBD" w:rsidRPr="004D0981" w:rsidRDefault="00661DBD" w:rsidP="00661DBD">
      <w:pPr>
        <w:spacing w:beforeLines="50" w:before="156" w:after="156"/>
        <w:rPr>
          <w:rFonts w:cs="Times New Roman"/>
          <w:szCs w:val="24"/>
        </w:rPr>
      </w:pPr>
      <w:r w:rsidRPr="0063340F">
        <w:rPr>
          <w:rFonts w:cs="Times New Roman"/>
          <w:b/>
          <w:szCs w:val="24"/>
        </w:rPr>
        <w:t>Fig. S</w:t>
      </w:r>
      <w:r w:rsidR="00001FF3">
        <w:rPr>
          <w:rFonts w:cs="Times New Roman"/>
          <w:b/>
          <w:szCs w:val="24"/>
        </w:rPr>
        <w:t>5</w:t>
      </w:r>
      <w:r w:rsidRPr="004D0981">
        <w:rPr>
          <w:rFonts w:cs="Times New Roman"/>
          <w:szCs w:val="24"/>
        </w:rPr>
        <w:t xml:space="preserve"> High-resolution Co 2p</w:t>
      </w:r>
      <w:r w:rsidR="003E4FA2" w:rsidRPr="004D0981">
        <w:rPr>
          <w:rFonts w:cs="Times New Roman"/>
          <w:szCs w:val="24"/>
        </w:rPr>
        <w:t xml:space="preserve"> </w:t>
      </w:r>
      <w:r w:rsidR="003E4FA2">
        <w:rPr>
          <w:rFonts w:cs="Times New Roman"/>
          <w:szCs w:val="24"/>
        </w:rPr>
        <w:t>XPS</w:t>
      </w:r>
      <w:r w:rsidRPr="004D0981">
        <w:rPr>
          <w:rFonts w:cs="Times New Roman"/>
          <w:szCs w:val="24"/>
        </w:rPr>
        <w:t xml:space="preserve"> peak of</w:t>
      </w:r>
      <w:r w:rsidR="008F1064">
        <w:rPr>
          <w:rFonts w:cs="Times New Roman"/>
          <w:szCs w:val="24"/>
        </w:rPr>
        <w:t xml:space="preserve"> </w:t>
      </w:r>
      <w:r w:rsidRPr="004D0981">
        <w:rPr>
          <w:rFonts w:cs="Times New Roman"/>
          <w:szCs w:val="24"/>
        </w:rPr>
        <w:t>Co-SAC/NC.</w:t>
      </w:r>
    </w:p>
    <w:p w14:paraId="69C0E8E8" w14:textId="77777777" w:rsidR="00001FF3" w:rsidRDefault="00001FF3" w:rsidP="00C2137F">
      <w:pPr>
        <w:spacing w:beforeLines="50" w:before="156" w:after="156"/>
        <w:rPr>
          <w:rFonts w:cs="Times New Roman"/>
        </w:rPr>
      </w:pPr>
      <w:r>
        <w:rPr>
          <w:rFonts w:cs="Times New Roman"/>
        </w:rPr>
        <w:br w:type="page"/>
      </w:r>
    </w:p>
    <w:p w14:paraId="16B15CAC" w14:textId="2951A822" w:rsidR="00001FF3" w:rsidRPr="004D0981" w:rsidRDefault="00E86D8B" w:rsidP="00001FF3">
      <w:pPr>
        <w:spacing w:beforeLines="50" w:before="156" w:after="156"/>
        <w:jc w:val="center"/>
        <w:rPr>
          <w:rFonts w:cs="Times New Roman"/>
          <w:szCs w:val="24"/>
        </w:rPr>
      </w:pPr>
      <w:r>
        <w:rPr>
          <w:noProof/>
        </w:rPr>
        <w:lastRenderedPageBreak/>
        <w:drawing>
          <wp:inline distT="0" distB="0" distL="0" distR="0" wp14:anchorId="3DC0611D" wp14:editId="4A514B09">
            <wp:extent cx="2943994" cy="2520000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73" t="2718" r="3884" b="2027"/>
                    <a:stretch/>
                  </pic:blipFill>
                  <pic:spPr bwMode="auto">
                    <a:xfrm>
                      <a:off x="0" y="0"/>
                      <a:ext cx="2943994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3D0090" w14:textId="77777777" w:rsidR="00001FF3" w:rsidRPr="004D0981" w:rsidRDefault="00001FF3" w:rsidP="00001FF3">
      <w:pPr>
        <w:spacing w:beforeLines="50" w:before="156" w:after="156"/>
        <w:rPr>
          <w:rFonts w:cs="Times New Roman"/>
          <w:szCs w:val="24"/>
        </w:rPr>
      </w:pPr>
      <w:r w:rsidRPr="0063340F">
        <w:rPr>
          <w:rFonts w:cs="Times New Roman"/>
          <w:b/>
          <w:szCs w:val="24"/>
        </w:rPr>
        <w:t>Fig. S</w:t>
      </w:r>
      <w:r>
        <w:rPr>
          <w:rFonts w:cs="Times New Roman"/>
          <w:b/>
          <w:szCs w:val="24"/>
        </w:rPr>
        <w:t>6</w:t>
      </w:r>
      <w:r w:rsidRPr="004D0981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XRD pattern of Co-NPs/NC</w:t>
      </w:r>
      <w:r w:rsidRPr="004D0981">
        <w:rPr>
          <w:rFonts w:cs="Times New Roman"/>
          <w:szCs w:val="24"/>
        </w:rPr>
        <w:t>.</w:t>
      </w:r>
    </w:p>
    <w:p w14:paraId="614DCB29" w14:textId="3A805EC8" w:rsidR="00240330" w:rsidRPr="004D0981" w:rsidRDefault="00240330" w:rsidP="00C2137F">
      <w:pPr>
        <w:spacing w:beforeLines="50" w:before="156"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362C2768" w14:textId="4067A756" w:rsidR="00AE52C9" w:rsidRPr="004D0981" w:rsidRDefault="00C631C4" w:rsidP="00BF63EC">
      <w:pPr>
        <w:spacing w:afterLines="0" w:after="0" w:line="240" w:lineRule="auto"/>
        <w:jc w:val="center"/>
        <w:rPr>
          <w:rFonts w:cs="Times New Roman"/>
          <w:szCs w:val="24"/>
        </w:rPr>
      </w:pPr>
      <w:r>
        <w:rPr>
          <w:noProof/>
        </w:rPr>
        <w:lastRenderedPageBreak/>
        <w:drawing>
          <wp:inline distT="0" distB="0" distL="0" distR="0" wp14:anchorId="6B22793A" wp14:editId="5A95E3CC">
            <wp:extent cx="3364431" cy="252000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78" t="3395" r="4939" b="2652"/>
                    <a:stretch/>
                  </pic:blipFill>
                  <pic:spPr bwMode="auto">
                    <a:xfrm>
                      <a:off x="0" y="0"/>
                      <a:ext cx="3364431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D40E17" w14:textId="77777777" w:rsidR="00480CDB" w:rsidRDefault="000D130E" w:rsidP="00C2137F">
      <w:pPr>
        <w:spacing w:beforeLines="50" w:before="156" w:after="156"/>
        <w:rPr>
          <w:rFonts w:cs="Times New Roman"/>
          <w:szCs w:val="24"/>
        </w:rPr>
      </w:pPr>
      <w:r w:rsidRPr="0063340F">
        <w:rPr>
          <w:rFonts w:cs="Times New Roman"/>
          <w:b/>
          <w:szCs w:val="24"/>
        </w:rPr>
        <w:t>Fig. S7</w:t>
      </w:r>
      <w:r w:rsidRPr="004D0981">
        <w:rPr>
          <w:rFonts w:cs="Times New Roman"/>
          <w:szCs w:val="24"/>
        </w:rPr>
        <w:t xml:space="preserve"> RRDE result of Co-SAC/NC.</w:t>
      </w:r>
    </w:p>
    <w:p w14:paraId="04960642" w14:textId="77777777" w:rsidR="000917F9" w:rsidRDefault="000917F9" w:rsidP="00C2137F">
      <w:pPr>
        <w:spacing w:beforeLines="50" w:before="156" w:after="156"/>
        <w:rPr>
          <w:rFonts w:cs="Times New Roman"/>
        </w:rPr>
      </w:pPr>
      <w:r>
        <w:rPr>
          <w:rFonts w:cs="Times New Roman"/>
        </w:rPr>
        <w:br w:type="page"/>
      </w:r>
    </w:p>
    <w:p w14:paraId="75387288" w14:textId="316C0CEC" w:rsidR="008E5698" w:rsidRDefault="007F653F" w:rsidP="00924189">
      <w:pPr>
        <w:spacing w:beforeLines="50" w:before="156" w:after="156"/>
        <w:jc w:val="center"/>
        <w:rPr>
          <w:rFonts w:cs="Times New Roman"/>
        </w:rPr>
      </w:pPr>
      <w:r>
        <w:rPr>
          <w:noProof/>
        </w:rPr>
        <w:lastRenderedPageBreak/>
        <w:drawing>
          <wp:inline distT="0" distB="0" distL="0" distR="0" wp14:anchorId="19388677" wp14:editId="76D1B535">
            <wp:extent cx="3081085" cy="252000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73" t="7077" r="9606"/>
                    <a:stretch/>
                  </pic:blipFill>
                  <pic:spPr bwMode="auto">
                    <a:xfrm>
                      <a:off x="0" y="0"/>
                      <a:ext cx="3081085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8CBD4E" w14:textId="41CB950A" w:rsidR="006C7726" w:rsidRDefault="00924189" w:rsidP="00C2137F">
      <w:pPr>
        <w:spacing w:beforeLines="50" w:before="156" w:after="156"/>
        <w:rPr>
          <w:rFonts w:cs="Times New Roman"/>
        </w:rPr>
      </w:pPr>
      <w:r w:rsidRPr="00924189">
        <w:rPr>
          <w:b/>
          <w:kern w:val="0"/>
        </w:rPr>
        <w:t>F</w:t>
      </w:r>
      <w:r w:rsidRPr="00924189">
        <w:rPr>
          <w:rFonts w:hint="eastAsia"/>
          <w:b/>
          <w:kern w:val="0"/>
        </w:rPr>
        <w:t>ig.</w:t>
      </w:r>
      <w:r w:rsidRPr="00924189">
        <w:rPr>
          <w:b/>
          <w:kern w:val="0"/>
        </w:rPr>
        <w:t xml:space="preserve"> S8</w:t>
      </w:r>
      <w:r>
        <w:rPr>
          <w:kern w:val="0"/>
        </w:rPr>
        <w:t xml:space="preserve"> </w:t>
      </w:r>
      <w:bookmarkStart w:id="8" w:name="_Hlk102998509"/>
      <w:r>
        <w:rPr>
          <w:kern w:val="0"/>
        </w:rPr>
        <w:t xml:space="preserve">Discharge curve of the </w:t>
      </w:r>
      <w:r w:rsidR="009F6903">
        <w:rPr>
          <w:kern w:val="0"/>
        </w:rPr>
        <w:t>Co-SAC</w:t>
      </w:r>
      <w:r>
        <w:rPr>
          <w:kern w:val="0"/>
        </w:rPr>
        <w:t>/NC-based ZAB.</w:t>
      </w:r>
      <w:bookmarkEnd w:id="8"/>
    </w:p>
    <w:p w14:paraId="41DF489C" w14:textId="2D090EE2" w:rsidR="00F65093" w:rsidRPr="004D0981" w:rsidRDefault="00F65093" w:rsidP="00C2137F">
      <w:pPr>
        <w:spacing w:beforeLines="50" w:before="156"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51A05567" w14:textId="31444CBD" w:rsidR="00ED503A" w:rsidRPr="004D0981" w:rsidRDefault="00ED503A" w:rsidP="00ED503A">
      <w:pPr>
        <w:spacing w:after="156"/>
        <w:rPr>
          <w:rFonts w:cs="Times New Roman"/>
          <w:szCs w:val="24"/>
        </w:rPr>
      </w:pPr>
      <w:r w:rsidRPr="005321B8">
        <w:rPr>
          <w:rFonts w:cs="Times New Roman"/>
          <w:b/>
          <w:szCs w:val="24"/>
        </w:rPr>
        <w:lastRenderedPageBreak/>
        <w:t>Table S1</w:t>
      </w:r>
      <w:r w:rsidRPr="004D0981">
        <w:rPr>
          <w:rFonts w:cs="Times New Roman"/>
          <w:szCs w:val="24"/>
        </w:rPr>
        <w:t xml:space="preserve"> </w:t>
      </w:r>
      <w:r w:rsidRPr="004D0981">
        <w:rPr>
          <w:rFonts w:cs="Times New Roman"/>
        </w:rPr>
        <w:t>Structural parameters extracted from the C</w:t>
      </w:r>
      <w:r w:rsidR="009670C6">
        <w:rPr>
          <w:rFonts w:cs="Times New Roman"/>
        </w:rPr>
        <w:t>o</w:t>
      </w:r>
      <w:r w:rsidRPr="004D0981">
        <w:rPr>
          <w:rFonts w:cs="Times New Roman"/>
        </w:rPr>
        <w:t xml:space="preserve"> K-edge EXAFS fitting.</w:t>
      </w:r>
    </w:p>
    <w:tbl>
      <w:tblPr>
        <w:tblStyle w:val="a3"/>
        <w:tblpPr w:leftFromText="181" w:rightFromText="181" w:vertAnchor="page" w:horzAnchor="margin" w:tblpXSpec="center" w:tblpY="2201"/>
        <w:tblW w:w="9215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5"/>
        <w:gridCol w:w="1271"/>
        <w:gridCol w:w="1188"/>
        <w:gridCol w:w="1428"/>
        <w:gridCol w:w="1525"/>
        <w:gridCol w:w="1134"/>
        <w:gridCol w:w="1134"/>
      </w:tblGrid>
      <w:tr w:rsidR="00ED503A" w:rsidRPr="004D0981" w14:paraId="431A9C4F" w14:textId="77777777" w:rsidTr="006E2A6A">
        <w:trPr>
          <w:trHeight w:val="1107"/>
        </w:trPr>
        <w:tc>
          <w:tcPr>
            <w:tcW w:w="1535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6EB87F1F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Sample</w:t>
            </w:r>
          </w:p>
        </w:tc>
        <w:tc>
          <w:tcPr>
            <w:tcW w:w="1271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36F1BDE6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Scattering pair</w:t>
            </w:r>
          </w:p>
        </w:tc>
        <w:tc>
          <w:tcPr>
            <w:tcW w:w="1188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730F0149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CN</w:t>
            </w:r>
          </w:p>
        </w:tc>
        <w:tc>
          <w:tcPr>
            <w:tcW w:w="1428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21B13A78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R(Å)</w:t>
            </w:r>
          </w:p>
        </w:tc>
        <w:tc>
          <w:tcPr>
            <w:tcW w:w="1525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271CC544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σ</w:t>
            </w:r>
            <w:r w:rsidRPr="004D0981">
              <w:rPr>
                <w:rFonts w:cs="Times New Roman"/>
                <w:bCs/>
                <w:szCs w:val="24"/>
                <w:vertAlign w:val="superscript"/>
              </w:rPr>
              <w:t>2</w:t>
            </w:r>
            <w:r w:rsidRPr="004D0981">
              <w:rPr>
                <w:rFonts w:cs="Times New Roman"/>
                <w:bCs/>
                <w:szCs w:val="24"/>
              </w:rPr>
              <w:t xml:space="preserve"> (Å</w:t>
            </w:r>
            <w:r w:rsidRPr="004D0981">
              <w:rPr>
                <w:rFonts w:cs="Times New Roman"/>
                <w:bCs/>
                <w:szCs w:val="24"/>
                <w:vertAlign w:val="superscript"/>
              </w:rPr>
              <w:t>2</w:t>
            </w:r>
            <w:r w:rsidRPr="004D0981">
              <w:rPr>
                <w:rFonts w:cs="Times New Roman"/>
                <w:bCs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15C899F9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ΔE</w:t>
            </w:r>
            <w:r w:rsidRPr="004D0981">
              <w:rPr>
                <w:rFonts w:cs="Times New Roman"/>
                <w:bCs/>
                <w:szCs w:val="24"/>
                <w:vertAlign w:val="subscript"/>
              </w:rPr>
              <w:t>0</w:t>
            </w:r>
            <w:r w:rsidRPr="004D0981">
              <w:rPr>
                <w:rFonts w:cs="Times New Roman"/>
                <w:bCs/>
                <w:szCs w:val="24"/>
              </w:rPr>
              <w:t xml:space="preserve"> (eV)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4BC797E2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R factor</w:t>
            </w:r>
          </w:p>
        </w:tc>
      </w:tr>
      <w:tr w:rsidR="00ED503A" w:rsidRPr="004D0981" w14:paraId="4F46E0F0" w14:textId="77777777" w:rsidTr="006E2A6A">
        <w:trPr>
          <w:trHeight w:val="857"/>
        </w:trPr>
        <w:tc>
          <w:tcPr>
            <w:tcW w:w="1535" w:type="dxa"/>
            <w:tcBorders>
              <w:top w:val="single" w:sz="6" w:space="0" w:color="auto"/>
            </w:tcBorders>
            <w:hideMark/>
          </w:tcPr>
          <w:p w14:paraId="6EEB490E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bCs/>
                <w:szCs w:val="24"/>
              </w:rPr>
              <w:t>Co-SAC/NC</w:t>
            </w:r>
          </w:p>
        </w:tc>
        <w:tc>
          <w:tcPr>
            <w:tcW w:w="1271" w:type="dxa"/>
            <w:tcBorders>
              <w:top w:val="single" w:sz="6" w:space="0" w:color="auto"/>
            </w:tcBorders>
            <w:hideMark/>
          </w:tcPr>
          <w:p w14:paraId="535E8D6E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Co-N</w:t>
            </w:r>
          </w:p>
        </w:tc>
        <w:tc>
          <w:tcPr>
            <w:tcW w:w="1188" w:type="dxa"/>
            <w:tcBorders>
              <w:top w:val="single" w:sz="6" w:space="0" w:color="auto"/>
            </w:tcBorders>
            <w:hideMark/>
          </w:tcPr>
          <w:p w14:paraId="6D648BCD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4.17±0.39</w:t>
            </w:r>
          </w:p>
        </w:tc>
        <w:tc>
          <w:tcPr>
            <w:tcW w:w="1428" w:type="dxa"/>
            <w:tcBorders>
              <w:top w:val="single" w:sz="6" w:space="0" w:color="auto"/>
            </w:tcBorders>
            <w:hideMark/>
          </w:tcPr>
          <w:p w14:paraId="45542551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1.985±0.021</w:t>
            </w:r>
          </w:p>
        </w:tc>
        <w:tc>
          <w:tcPr>
            <w:tcW w:w="1525" w:type="dxa"/>
            <w:tcBorders>
              <w:top w:val="single" w:sz="6" w:space="0" w:color="auto"/>
            </w:tcBorders>
            <w:hideMark/>
          </w:tcPr>
          <w:p w14:paraId="4828795B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0.013±0.002</w:t>
            </w:r>
          </w:p>
        </w:tc>
        <w:tc>
          <w:tcPr>
            <w:tcW w:w="1134" w:type="dxa"/>
            <w:tcBorders>
              <w:top w:val="single" w:sz="6" w:space="0" w:color="auto"/>
            </w:tcBorders>
            <w:hideMark/>
          </w:tcPr>
          <w:p w14:paraId="53C4653C" w14:textId="777777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-3.682</w:t>
            </w:r>
          </w:p>
        </w:tc>
        <w:tc>
          <w:tcPr>
            <w:tcW w:w="1134" w:type="dxa"/>
            <w:tcBorders>
              <w:top w:val="single" w:sz="6" w:space="0" w:color="auto"/>
            </w:tcBorders>
            <w:hideMark/>
          </w:tcPr>
          <w:p w14:paraId="306C8C15" w14:textId="01DE3077" w:rsidR="00ED503A" w:rsidRPr="004D0981" w:rsidRDefault="00ED503A" w:rsidP="00ED503A">
            <w:pPr>
              <w:spacing w:beforeLines="50" w:before="156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0.0</w:t>
            </w:r>
            <w:r w:rsidR="00D9230E">
              <w:rPr>
                <w:rFonts w:cs="Times New Roman"/>
                <w:szCs w:val="24"/>
              </w:rPr>
              <w:t>0</w:t>
            </w:r>
            <w:r w:rsidR="005A6D32">
              <w:rPr>
                <w:rFonts w:cs="Times New Roman"/>
                <w:szCs w:val="24"/>
              </w:rPr>
              <w:t>7</w:t>
            </w:r>
          </w:p>
        </w:tc>
      </w:tr>
    </w:tbl>
    <w:p w14:paraId="4CBE6D7A" w14:textId="545481EE" w:rsidR="00F65093" w:rsidRPr="004D0981" w:rsidRDefault="00ED503A" w:rsidP="00ED503A">
      <w:pPr>
        <w:spacing w:beforeLines="50" w:before="156" w:after="156"/>
        <w:rPr>
          <w:rFonts w:cs="Times New Roman"/>
        </w:rPr>
      </w:pPr>
      <w:r w:rsidRPr="004D0981">
        <w:rPr>
          <w:rFonts w:cs="Times New Roman"/>
        </w:rPr>
        <w:t>CN is the coordination number; R is interatomic distance (the bond length between central atoms and surrounding coordination atoms); σ</w:t>
      </w:r>
      <w:r w:rsidRPr="004D0981">
        <w:rPr>
          <w:rFonts w:cs="Times New Roman"/>
          <w:vertAlign w:val="superscript"/>
        </w:rPr>
        <w:t>2</w:t>
      </w:r>
      <w:r w:rsidRPr="004D0981">
        <w:rPr>
          <w:rFonts w:cs="Times New Roman"/>
        </w:rPr>
        <w:t xml:space="preserve"> is Debye-Waller factor (a measure of thermal and static disorder in absorber-scattered distances); ΔE</w:t>
      </w:r>
      <w:r w:rsidRPr="004D0981">
        <w:rPr>
          <w:rFonts w:cs="Times New Roman"/>
          <w:vertAlign w:val="subscript"/>
        </w:rPr>
        <w:t>0</w:t>
      </w:r>
      <w:r w:rsidRPr="004D0981">
        <w:rPr>
          <w:rFonts w:cs="Times New Roman"/>
        </w:rPr>
        <w:t xml:space="preserve"> is edge-energy shift (the difference between the zero kinetic energy value of the sample and that of the theoretical model). R factor is used to value the goodness of the fitting.</w:t>
      </w:r>
    </w:p>
    <w:p w14:paraId="64ADC2DE" w14:textId="7D4F8CE9" w:rsidR="006E1BBD" w:rsidRPr="004D0981" w:rsidRDefault="006E1BBD" w:rsidP="00F65093">
      <w:pPr>
        <w:spacing w:beforeLines="50" w:before="156"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7919B615" w14:textId="0E66E29C" w:rsidR="006E1BBD" w:rsidRPr="004D0981" w:rsidRDefault="006E1BBD" w:rsidP="006E1BBD">
      <w:pPr>
        <w:spacing w:after="156"/>
        <w:rPr>
          <w:rFonts w:cs="Times New Roman"/>
          <w:szCs w:val="24"/>
        </w:rPr>
      </w:pPr>
      <w:r w:rsidRPr="0035582A">
        <w:rPr>
          <w:rFonts w:cs="Times New Roman"/>
          <w:b/>
          <w:szCs w:val="24"/>
        </w:rPr>
        <w:lastRenderedPageBreak/>
        <w:t xml:space="preserve">Table </w:t>
      </w:r>
      <w:r w:rsidR="004013D3" w:rsidRPr="0035582A">
        <w:rPr>
          <w:rFonts w:cs="Times New Roman"/>
          <w:b/>
          <w:szCs w:val="24"/>
        </w:rPr>
        <w:t>S</w:t>
      </w:r>
      <w:r w:rsidR="00843A0E" w:rsidRPr="0035582A">
        <w:rPr>
          <w:rFonts w:cs="Times New Roman"/>
          <w:b/>
          <w:szCs w:val="24"/>
        </w:rPr>
        <w:t>2</w:t>
      </w:r>
      <w:r w:rsidRPr="004D0981">
        <w:rPr>
          <w:rFonts w:cs="Times New Roman"/>
          <w:szCs w:val="24"/>
        </w:rPr>
        <w:t xml:space="preserve"> ORR data of the prepared catalysts and Pt/C.</w:t>
      </w:r>
    </w:p>
    <w:tbl>
      <w:tblPr>
        <w:tblStyle w:val="a3"/>
        <w:tblW w:w="8369" w:type="dxa"/>
        <w:tblInd w:w="-5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2165"/>
        <w:gridCol w:w="1984"/>
        <w:gridCol w:w="2694"/>
      </w:tblGrid>
      <w:tr w:rsidR="00661D57" w:rsidRPr="004D0981" w14:paraId="5AF26711" w14:textId="77777777" w:rsidTr="00EF4E5C">
        <w:tc>
          <w:tcPr>
            <w:tcW w:w="1526" w:type="dxa"/>
            <w:tcBorders>
              <w:top w:val="single" w:sz="12" w:space="0" w:color="auto"/>
              <w:bottom w:val="single" w:sz="6" w:space="0" w:color="auto"/>
            </w:tcBorders>
          </w:tcPr>
          <w:p w14:paraId="6A6B31FF" w14:textId="4E12B16A" w:rsidR="00661D57" w:rsidRPr="004D0981" w:rsidRDefault="00661D57" w:rsidP="00745AA6">
            <w:pPr>
              <w:spacing w:beforeLines="100" w:before="312" w:after="156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Samples</w:t>
            </w:r>
          </w:p>
        </w:tc>
        <w:tc>
          <w:tcPr>
            <w:tcW w:w="2165" w:type="dxa"/>
            <w:tcBorders>
              <w:top w:val="single" w:sz="12" w:space="0" w:color="auto"/>
              <w:bottom w:val="single" w:sz="6" w:space="0" w:color="auto"/>
            </w:tcBorders>
          </w:tcPr>
          <w:p w14:paraId="2D69F2E8" w14:textId="77777777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  <w:vertAlign w:val="subscript"/>
              </w:rPr>
            </w:pPr>
            <w:r w:rsidRPr="004D0981">
              <w:rPr>
                <w:rFonts w:cs="Times New Roman"/>
                <w:szCs w:val="24"/>
              </w:rPr>
              <w:t>E</w:t>
            </w:r>
            <w:r w:rsidRPr="004D0981">
              <w:rPr>
                <w:rFonts w:cs="Times New Roman"/>
                <w:szCs w:val="24"/>
                <w:vertAlign w:val="subscript"/>
              </w:rPr>
              <w:t>onset</w:t>
            </w:r>
          </w:p>
          <w:p w14:paraId="54987E01" w14:textId="77777777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(V vs. RHE)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6" w:space="0" w:color="auto"/>
            </w:tcBorders>
          </w:tcPr>
          <w:p w14:paraId="7926D064" w14:textId="77777777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  <w:vertAlign w:val="subscript"/>
              </w:rPr>
            </w:pPr>
            <w:r w:rsidRPr="004D0981">
              <w:rPr>
                <w:rFonts w:cs="Times New Roman"/>
                <w:szCs w:val="24"/>
              </w:rPr>
              <w:t>E</w:t>
            </w:r>
            <w:r w:rsidRPr="004D0981">
              <w:rPr>
                <w:rFonts w:cs="Times New Roman"/>
                <w:szCs w:val="24"/>
                <w:vertAlign w:val="subscript"/>
              </w:rPr>
              <w:t>1/2</w:t>
            </w:r>
          </w:p>
          <w:p w14:paraId="611578F9" w14:textId="77777777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(V vs. RHE)</w:t>
            </w:r>
          </w:p>
        </w:tc>
        <w:tc>
          <w:tcPr>
            <w:tcW w:w="2694" w:type="dxa"/>
            <w:tcBorders>
              <w:top w:val="single" w:sz="12" w:space="0" w:color="auto"/>
              <w:bottom w:val="single" w:sz="6" w:space="0" w:color="auto"/>
            </w:tcBorders>
          </w:tcPr>
          <w:p w14:paraId="453A491E" w14:textId="77777777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proofErr w:type="spellStart"/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</w:rPr>
              <w:t>j</w:t>
            </w:r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  <w:vertAlign w:val="subscript"/>
              </w:rPr>
              <w:t>k</w:t>
            </w:r>
            <w:proofErr w:type="spellEnd"/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</w:rPr>
              <w:t>@ 0.90</w:t>
            </w:r>
            <w:r w:rsidRPr="00DC0963">
              <w:rPr>
                <w:rStyle w:val="a4"/>
                <w:rFonts w:cs="Times New Roman"/>
                <w:color w:val="auto"/>
                <w:u w:val="none"/>
              </w:rPr>
              <w:t xml:space="preserve"> V</w:t>
            </w:r>
            <w:r w:rsidRPr="00DC0963">
              <w:rPr>
                <w:rFonts w:cs="Times New Roman"/>
                <w:szCs w:val="24"/>
              </w:rPr>
              <w:t xml:space="preserve"> vs. R</w:t>
            </w:r>
            <w:r w:rsidRPr="004D0981">
              <w:rPr>
                <w:rFonts w:cs="Times New Roman"/>
                <w:szCs w:val="24"/>
              </w:rPr>
              <w:t>HE</w:t>
            </w:r>
          </w:p>
          <w:p w14:paraId="6813CED3" w14:textId="77777777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(mA cm</w:t>
            </w:r>
            <w:r w:rsidRPr="004D0981">
              <w:rPr>
                <w:rFonts w:cs="Times New Roman"/>
                <w:szCs w:val="24"/>
                <w:vertAlign w:val="superscript"/>
              </w:rPr>
              <w:t>-2</w:t>
            </w:r>
            <w:r w:rsidRPr="004D0981">
              <w:rPr>
                <w:rFonts w:cs="Times New Roman"/>
                <w:szCs w:val="24"/>
              </w:rPr>
              <w:t>)</w:t>
            </w:r>
          </w:p>
        </w:tc>
      </w:tr>
      <w:tr w:rsidR="00661D57" w:rsidRPr="004D0981" w14:paraId="4F4F4536" w14:textId="77777777" w:rsidTr="00EF4E5C">
        <w:tc>
          <w:tcPr>
            <w:tcW w:w="1526" w:type="dxa"/>
            <w:tcBorders>
              <w:top w:val="single" w:sz="6" w:space="0" w:color="auto"/>
              <w:bottom w:val="nil"/>
            </w:tcBorders>
          </w:tcPr>
          <w:p w14:paraId="2068DF07" w14:textId="494F2040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Co-SAC/NC</w:t>
            </w:r>
          </w:p>
        </w:tc>
        <w:tc>
          <w:tcPr>
            <w:tcW w:w="2165" w:type="dxa"/>
            <w:tcBorders>
              <w:top w:val="single" w:sz="6" w:space="0" w:color="auto"/>
              <w:bottom w:val="nil"/>
            </w:tcBorders>
          </w:tcPr>
          <w:p w14:paraId="7240DFF0" w14:textId="3A82E2EB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1.006</w:t>
            </w:r>
          </w:p>
        </w:tc>
        <w:tc>
          <w:tcPr>
            <w:tcW w:w="1984" w:type="dxa"/>
            <w:tcBorders>
              <w:top w:val="single" w:sz="6" w:space="0" w:color="auto"/>
              <w:bottom w:val="nil"/>
            </w:tcBorders>
          </w:tcPr>
          <w:p w14:paraId="3DDBF692" w14:textId="6BA97B2D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0.896</w:t>
            </w:r>
          </w:p>
        </w:tc>
        <w:tc>
          <w:tcPr>
            <w:tcW w:w="2694" w:type="dxa"/>
            <w:tcBorders>
              <w:top w:val="single" w:sz="6" w:space="0" w:color="auto"/>
              <w:bottom w:val="nil"/>
            </w:tcBorders>
          </w:tcPr>
          <w:p w14:paraId="1BFCE0F8" w14:textId="3EAB4BD4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4.909</w:t>
            </w:r>
          </w:p>
        </w:tc>
      </w:tr>
      <w:tr w:rsidR="00661D57" w:rsidRPr="004D0981" w14:paraId="3B4C446C" w14:textId="77777777" w:rsidTr="00EF4E5C">
        <w:tc>
          <w:tcPr>
            <w:tcW w:w="1526" w:type="dxa"/>
            <w:tcBorders>
              <w:top w:val="nil"/>
              <w:bottom w:val="nil"/>
            </w:tcBorders>
          </w:tcPr>
          <w:p w14:paraId="73925FB7" w14:textId="0A75AB06" w:rsidR="00661D57" w:rsidRPr="004D0981" w:rsidRDefault="00661D57" w:rsidP="00091DAD">
            <w:pPr>
              <w:spacing w:after="156"/>
              <w:rPr>
                <w:rFonts w:cs="Times New Roman"/>
                <w:szCs w:val="24"/>
              </w:rPr>
            </w:pPr>
            <w:r>
              <w:rPr>
                <w:rFonts w:cs="Times New Roman" w:hint="eastAsia"/>
                <w:szCs w:val="24"/>
              </w:rPr>
              <w:t>Co-NPs/NC</w:t>
            </w:r>
          </w:p>
        </w:tc>
        <w:tc>
          <w:tcPr>
            <w:tcW w:w="2165" w:type="dxa"/>
            <w:tcBorders>
              <w:top w:val="nil"/>
              <w:bottom w:val="nil"/>
            </w:tcBorders>
          </w:tcPr>
          <w:p w14:paraId="516EE378" w14:textId="549EAC5D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 w:hint="eastAsia"/>
                <w:szCs w:val="24"/>
              </w:rPr>
              <w:t>0</w:t>
            </w:r>
            <w:r>
              <w:rPr>
                <w:rFonts w:cs="Times New Roman"/>
                <w:szCs w:val="24"/>
              </w:rPr>
              <w:t>.972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6195354" w14:textId="263E0CD1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 w:hint="eastAsia"/>
                <w:szCs w:val="24"/>
              </w:rPr>
              <w:t>0</w:t>
            </w:r>
            <w:r>
              <w:rPr>
                <w:rFonts w:cs="Times New Roman"/>
                <w:szCs w:val="24"/>
              </w:rPr>
              <w:t>.812</w:t>
            </w:r>
          </w:p>
        </w:tc>
        <w:tc>
          <w:tcPr>
            <w:tcW w:w="2694" w:type="dxa"/>
            <w:tcBorders>
              <w:top w:val="nil"/>
              <w:bottom w:val="nil"/>
            </w:tcBorders>
          </w:tcPr>
          <w:p w14:paraId="403E90F8" w14:textId="0CA1E35E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 w:hint="eastAsia"/>
                <w:szCs w:val="24"/>
              </w:rPr>
              <w:t>0</w:t>
            </w:r>
            <w:r>
              <w:rPr>
                <w:rFonts w:cs="Times New Roman"/>
                <w:szCs w:val="24"/>
              </w:rPr>
              <w:t>.704</w:t>
            </w:r>
          </w:p>
        </w:tc>
      </w:tr>
      <w:tr w:rsidR="00661D57" w:rsidRPr="004D0981" w14:paraId="2BB53B42" w14:textId="77777777" w:rsidTr="00EF4E5C">
        <w:tc>
          <w:tcPr>
            <w:tcW w:w="1526" w:type="dxa"/>
            <w:tcBorders>
              <w:top w:val="nil"/>
              <w:bottom w:val="nil"/>
            </w:tcBorders>
          </w:tcPr>
          <w:p w14:paraId="2F1F0E85" w14:textId="763C8F2A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NC</w:t>
            </w:r>
          </w:p>
        </w:tc>
        <w:tc>
          <w:tcPr>
            <w:tcW w:w="2165" w:type="dxa"/>
            <w:tcBorders>
              <w:top w:val="nil"/>
              <w:bottom w:val="nil"/>
            </w:tcBorders>
          </w:tcPr>
          <w:p w14:paraId="557CDF5A" w14:textId="0AF03A61" w:rsidR="00661D57" w:rsidRPr="00B06419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B06419">
              <w:rPr>
                <w:rFonts w:cs="Times New Roman"/>
                <w:szCs w:val="24"/>
              </w:rPr>
              <w:t>0.94</w:t>
            </w:r>
            <w:r>
              <w:rPr>
                <w:rFonts w:cs="Times New Roman"/>
                <w:szCs w:val="24"/>
              </w:rPr>
              <w:t>2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2917423" w14:textId="1A67C459" w:rsidR="00661D57" w:rsidRPr="00B06419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B06419">
              <w:rPr>
                <w:rFonts w:cs="Times New Roman"/>
                <w:szCs w:val="24"/>
              </w:rPr>
              <w:t>0.758</w:t>
            </w:r>
          </w:p>
        </w:tc>
        <w:tc>
          <w:tcPr>
            <w:tcW w:w="2694" w:type="dxa"/>
            <w:tcBorders>
              <w:top w:val="nil"/>
              <w:bottom w:val="nil"/>
            </w:tcBorders>
          </w:tcPr>
          <w:p w14:paraId="3EE9D5A0" w14:textId="0929100B" w:rsidR="00661D57" w:rsidRPr="00B06419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B06419">
              <w:rPr>
                <w:rFonts w:cs="Times New Roman"/>
                <w:szCs w:val="24"/>
              </w:rPr>
              <w:t>0.155</w:t>
            </w:r>
          </w:p>
        </w:tc>
      </w:tr>
      <w:tr w:rsidR="00661D57" w:rsidRPr="004D0981" w14:paraId="66AFF157" w14:textId="77777777" w:rsidTr="00EF4E5C">
        <w:tc>
          <w:tcPr>
            <w:tcW w:w="1526" w:type="dxa"/>
            <w:tcBorders>
              <w:top w:val="nil"/>
              <w:bottom w:val="single" w:sz="12" w:space="0" w:color="auto"/>
            </w:tcBorders>
          </w:tcPr>
          <w:p w14:paraId="62AF2E8A" w14:textId="15A9C5D4" w:rsidR="00661D57" w:rsidRPr="004D0981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Pt/C</w:t>
            </w:r>
          </w:p>
        </w:tc>
        <w:tc>
          <w:tcPr>
            <w:tcW w:w="2165" w:type="dxa"/>
            <w:tcBorders>
              <w:top w:val="nil"/>
              <w:bottom w:val="single" w:sz="12" w:space="0" w:color="auto"/>
            </w:tcBorders>
          </w:tcPr>
          <w:p w14:paraId="75993C9F" w14:textId="30F4E173" w:rsidR="00661D57" w:rsidRPr="00B06419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B06419">
              <w:rPr>
                <w:rFonts w:cs="Times New Roman"/>
                <w:szCs w:val="24"/>
              </w:rPr>
              <w:t>0.989</w:t>
            </w:r>
          </w:p>
        </w:tc>
        <w:tc>
          <w:tcPr>
            <w:tcW w:w="1984" w:type="dxa"/>
            <w:tcBorders>
              <w:top w:val="nil"/>
              <w:bottom w:val="single" w:sz="12" w:space="0" w:color="auto"/>
            </w:tcBorders>
          </w:tcPr>
          <w:p w14:paraId="12B78D76" w14:textId="77777777" w:rsidR="00661D57" w:rsidRPr="00B06419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B06419">
              <w:rPr>
                <w:rFonts w:cs="Times New Roman"/>
                <w:szCs w:val="24"/>
              </w:rPr>
              <w:t>0.858</w:t>
            </w:r>
          </w:p>
        </w:tc>
        <w:tc>
          <w:tcPr>
            <w:tcW w:w="2694" w:type="dxa"/>
            <w:tcBorders>
              <w:top w:val="nil"/>
              <w:bottom w:val="single" w:sz="12" w:space="0" w:color="auto"/>
            </w:tcBorders>
          </w:tcPr>
          <w:p w14:paraId="5F7355D0" w14:textId="434F2739" w:rsidR="00661D57" w:rsidRPr="00B06419" w:rsidRDefault="00661D57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B06419">
              <w:rPr>
                <w:rFonts w:cs="Times New Roman"/>
                <w:szCs w:val="24"/>
              </w:rPr>
              <w:t>1.519</w:t>
            </w:r>
          </w:p>
        </w:tc>
      </w:tr>
    </w:tbl>
    <w:p w14:paraId="6D2D0BF0" w14:textId="77777777" w:rsidR="00BD26BB" w:rsidRPr="004D0981" w:rsidRDefault="00BD26BB">
      <w:pPr>
        <w:spacing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742FE29B" w14:textId="7E537855" w:rsidR="00BD26BB" w:rsidRPr="004D0981" w:rsidRDefault="00BD26BB" w:rsidP="00676C8A">
      <w:pPr>
        <w:spacing w:after="156"/>
        <w:rPr>
          <w:rFonts w:cs="Times New Roman"/>
        </w:rPr>
      </w:pPr>
      <w:r w:rsidRPr="0035582A">
        <w:rPr>
          <w:rFonts w:cs="Times New Roman"/>
          <w:b/>
        </w:rPr>
        <w:lastRenderedPageBreak/>
        <w:t xml:space="preserve">Table </w:t>
      </w:r>
      <w:r w:rsidR="0035582A" w:rsidRPr="0035582A">
        <w:rPr>
          <w:rFonts w:cs="Times New Roman"/>
          <w:b/>
        </w:rPr>
        <w:t>S</w:t>
      </w:r>
      <w:r w:rsidR="00843A0E" w:rsidRPr="0035582A">
        <w:rPr>
          <w:rFonts w:cs="Times New Roman"/>
          <w:b/>
        </w:rPr>
        <w:t>3</w:t>
      </w:r>
      <w:r w:rsidRPr="004D0981">
        <w:rPr>
          <w:rFonts w:cs="Times New Roman"/>
        </w:rPr>
        <w:t xml:space="preserve"> Comparation of ORR performance of the </w:t>
      </w:r>
      <w:r w:rsidR="006172C0" w:rsidRPr="004D0981">
        <w:rPr>
          <w:rFonts w:cs="Times New Roman"/>
        </w:rPr>
        <w:t>Co</w:t>
      </w:r>
      <w:r w:rsidRPr="004D0981">
        <w:rPr>
          <w:rFonts w:cs="Times New Roman"/>
        </w:rPr>
        <w:t>-SAC/NC before and after ADT test.</w:t>
      </w:r>
    </w:p>
    <w:tbl>
      <w:tblPr>
        <w:tblStyle w:val="a3"/>
        <w:tblW w:w="9209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1446"/>
        <w:gridCol w:w="2410"/>
        <w:gridCol w:w="1559"/>
        <w:gridCol w:w="2268"/>
      </w:tblGrid>
      <w:tr w:rsidR="006E2A6A" w:rsidRPr="004D0981" w14:paraId="516B11BE" w14:textId="77777777" w:rsidTr="006E2A6A">
        <w:tc>
          <w:tcPr>
            <w:tcW w:w="1526" w:type="dxa"/>
            <w:vMerge w:val="restart"/>
          </w:tcPr>
          <w:p w14:paraId="08668234" w14:textId="4E8B32CA" w:rsidR="006E2A6A" w:rsidRPr="004D0981" w:rsidRDefault="006E2A6A" w:rsidP="006E2A6A">
            <w:pPr>
              <w:spacing w:beforeLines="200" w:before="624"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Sample</w:t>
            </w:r>
          </w:p>
        </w:tc>
        <w:tc>
          <w:tcPr>
            <w:tcW w:w="3856" w:type="dxa"/>
            <w:gridSpan w:val="2"/>
            <w:tcBorders>
              <w:top w:val="single" w:sz="12" w:space="0" w:color="auto"/>
              <w:bottom w:val="single" w:sz="6" w:space="0" w:color="auto"/>
            </w:tcBorders>
          </w:tcPr>
          <w:p w14:paraId="5F9DBFDC" w14:textId="77777777" w:rsidR="006E2A6A" w:rsidRPr="004D0981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Before ADTs</w:t>
            </w:r>
          </w:p>
        </w:tc>
        <w:tc>
          <w:tcPr>
            <w:tcW w:w="3827" w:type="dxa"/>
            <w:gridSpan w:val="2"/>
            <w:tcBorders>
              <w:top w:val="single" w:sz="12" w:space="0" w:color="auto"/>
              <w:bottom w:val="single" w:sz="6" w:space="0" w:color="auto"/>
            </w:tcBorders>
          </w:tcPr>
          <w:p w14:paraId="41D632E3" w14:textId="77777777" w:rsidR="006E2A6A" w:rsidRPr="004D0981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After ADTs</w:t>
            </w:r>
          </w:p>
        </w:tc>
      </w:tr>
      <w:tr w:rsidR="006E2A6A" w:rsidRPr="004D0981" w14:paraId="594DDBCE" w14:textId="77777777" w:rsidTr="00C667C9">
        <w:tc>
          <w:tcPr>
            <w:tcW w:w="1526" w:type="dxa"/>
            <w:vMerge/>
            <w:tcBorders>
              <w:bottom w:val="single" w:sz="6" w:space="0" w:color="auto"/>
            </w:tcBorders>
          </w:tcPr>
          <w:p w14:paraId="139499B7" w14:textId="358E14EB" w:rsidR="006E2A6A" w:rsidRPr="004D0981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446" w:type="dxa"/>
            <w:tcBorders>
              <w:top w:val="single" w:sz="6" w:space="0" w:color="auto"/>
              <w:bottom w:val="single" w:sz="6" w:space="0" w:color="auto"/>
            </w:tcBorders>
          </w:tcPr>
          <w:p w14:paraId="46D9C657" w14:textId="77777777" w:rsidR="006E2A6A" w:rsidRPr="004D0981" w:rsidRDefault="006E2A6A" w:rsidP="001F000F">
            <w:pPr>
              <w:spacing w:after="156"/>
              <w:jc w:val="center"/>
              <w:rPr>
                <w:rFonts w:cs="Times New Roman"/>
                <w:szCs w:val="24"/>
                <w:vertAlign w:val="subscript"/>
              </w:rPr>
            </w:pPr>
            <w:r w:rsidRPr="004D0981">
              <w:rPr>
                <w:rFonts w:cs="Times New Roman"/>
                <w:szCs w:val="24"/>
              </w:rPr>
              <w:t>E</w:t>
            </w:r>
            <w:r w:rsidRPr="004D0981">
              <w:rPr>
                <w:rFonts w:cs="Times New Roman"/>
                <w:szCs w:val="24"/>
                <w:vertAlign w:val="subscript"/>
              </w:rPr>
              <w:t>1/2</w:t>
            </w:r>
          </w:p>
          <w:p w14:paraId="2B9ACEAC" w14:textId="77777777" w:rsidR="006E2A6A" w:rsidRPr="004D0981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(V vs. RHE)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6" w:space="0" w:color="auto"/>
            </w:tcBorders>
          </w:tcPr>
          <w:p w14:paraId="6CF778DE" w14:textId="77777777" w:rsidR="006E2A6A" w:rsidRPr="00DC0963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proofErr w:type="spellStart"/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</w:rPr>
              <w:t>j</w:t>
            </w:r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  <w:vertAlign w:val="subscript"/>
              </w:rPr>
              <w:t>k</w:t>
            </w:r>
            <w:proofErr w:type="spellEnd"/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</w:rPr>
              <w:t>@ 0.90</w:t>
            </w:r>
            <w:r w:rsidRPr="00DC0963">
              <w:rPr>
                <w:rStyle w:val="a4"/>
                <w:rFonts w:cs="Times New Roman"/>
                <w:color w:val="auto"/>
                <w:u w:val="none"/>
              </w:rPr>
              <w:t xml:space="preserve"> V</w:t>
            </w:r>
            <w:r w:rsidRPr="00DC0963">
              <w:rPr>
                <w:rFonts w:cs="Times New Roman"/>
                <w:szCs w:val="24"/>
              </w:rPr>
              <w:t xml:space="preserve"> vs. RHE</w:t>
            </w:r>
          </w:p>
          <w:p w14:paraId="6CE4DB6D" w14:textId="77777777" w:rsidR="006E2A6A" w:rsidRPr="00DC0963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DC0963">
              <w:rPr>
                <w:rFonts w:cs="Times New Roman"/>
                <w:szCs w:val="24"/>
              </w:rPr>
              <w:t>(mA cm</w:t>
            </w:r>
            <w:r w:rsidRPr="00DC0963">
              <w:rPr>
                <w:rFonts w:cs="Times New Roman"/>
                <w:szCs w:val="24"/>
                <w:vertAlign w:val="superscript"/>
              </w:rPr>
              <w:t>-2</w:t>
            </w:r>
            <w:r w:rsidRPr="00DC0963">
              <w:rPr>
                <w:rFonts w:cs="Times New Roman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</w:tcPr>
          <w:p w14:paraId="22C2CB54" w14:textId="77777777" w:rsidR="006E2A6A" w:rsidRPr="00DC0963" w:rsidRDefault="006E2A6A" w:rsidP="001F000F">
            <w:pPr>
              <w:spacing w:after="156"/>
              <w:jc w:val="center"/>
              <w:rPr>
                <w:rFonts w:cs="Times New Roman"/>
                <w:szCs w:val="24"/>
                <w:vertAlign w:val="subscript"/>
              </w:rPr>
            </w:pPr>
            <w:r w:rsidRPr="00DC0963">
              <w:rPr>
                <w:rFonts w:cs="Times New Roman"/>
                <w:szCs w:val="24"/>
              </w:rPr>
              <w:t>E</w:t>
            </w:r>
            <w:r w:rsidRPr="00DC0963">
              <w:rPr>
                <w:rFonts w:cs="Times New Roman"/>
                <w:szCs w:val="24"/>
                <w:vertAlign w:val="subscript"/>
              </w:rPr>
              <w:t>1/2</w:t>
            </w:r>
          </w:p>
          <w:p w14:paraId="25FF0A31" w14:textId="77777777" w:rsidR="006E2A6A" w:rsidRPr="00DC0963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DC0963">
              <w:rPr>
                <w:rFonts w:cs="Times New Roman"/>
                <w:szCs w:val="24"/>
              </w:rPr>
              <w:t>(V vs. RHE)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14:paraId="4436C7E0" w14:textId="77777777" w:rsidR="006E2A6A" w:rsidRPr="00DC0963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proofErr w:type="spellStart"/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</w:rPr>
              <w:t>j</w:t>
            </w:r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  <w:vertAlign w:val="subscript"/>
              </w:rPr>
              <w:t>k</w:t>
            </w:r>
            <w:proofErr w:type="spellEnd"/>
            <w:r w:rsidRPr="00DC0963">
              <w:rPr>
                <w:rStyle w:val="a4"/>
                <w:rFonts w:cs="Times New Roman"/>
                <w:color w:val="auto"/>
                <w:szCs w:val="24"/>
                <w:u w:val="none"/>
              </w:rPr>
              <w:t>@ 0.90</w:t>
            </w:r>
            <w:r w:rsidRPr="00DC0963">
              <w:rPr>
                <w:rStyle w:val="a4"/>
                <w:rFonts w:cs="Times New Roman"/>
                <w:color w:val="auto"/>
                <w:u w:val="none"/>
              </w:rPr>
              <w:t xml:space="preserve"> V</w:t>
            </w:r>
            <w:r w:rsidRPr="00DC0963">
              <w:rPr>
                <w:rFonts w:cs="Times New Roman"/>
                <w:szCs w:val="24"/>
              </w:rPr>
              <w:t xml:space="preserve"> vs. RHE</w:t>
            </w:r>
          </w:p>
          <w:p w14:paraId="049EC08F" w14:textId="77777777" w:rsidR="006E2A6A" w:rsidRPr="00DC0963" w:rsidRDefault="006E2A6A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DC0963">
              <w:rPr>
                <w:rFonts w:cs="Times New Roman"/>
                <w:szCs w:val="24"/>
              </w:rPr>
              <w:t>(mA cm</w:t>
            </w:r>
            <w:r w:rsidRPr="00DC0963">
              <w:rPr>
                <w:rFonts w:cs="Times New Roman"/>
                <w:szCs w:val="24"/>
                <w:vertAlign w:val="superscript"/>
              </w:rPr>
              <w:t>-2</w:t>
            </w:r>
            <w:r w:rsidRPr="00DC0963">
              <w:rPr>
                <w:rFonts w:cs="Times New Roman"/>
                <w:szCs w:val="24"/>
              </w:rPr>
              <w:t>)</w:t>
            </w:r>
          </w:p>
        </w:tc>
      </w:tr>
      <w:tr w:rsidR="00BD26BB" w:rsidRPr="004D0981" w14:paraId="0469BA33" w14:textId="77777777" w:rsidTr="00C667C9">
        <w:tc>
          <w:tcPr>
            <w:tcW w:w="1526" w:type="dxa"/>
            <w:tcBorders>
              <w:top w:val="single" w:sz="6" w:space="0" w:color="auto"/>
              <w:bottom w:val="single" w:sz="12" w:space="0" w:color="auto"/>
            </w:tcBorders>
          </w:tcPr>
          <w:p w14:paraId="1AF64DF9" w14:textId="40D31F00" w:rsidR="00BD26BB" w:rsidRPr="004D0981" w:rsidRDefault="00180811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Co-SAC/NC</w:t>
            </w:r>
          </w:p>
        </w:tc>
        <w:tc>
          <w:tcPr>
            <w:tcW w:w="1446" w:type="dxa"/>
            <w:tcBorders>
              <w:top w:val="single" w:sz="6" w:space="0" w:color="auto"/>
              <w:bottom w:val="single" w:sz="12" w:space="0" w:color="auto"/>
            </w:tcBorders>
          </w:tcPr>
          <w:p w14:paraId="7619FEA7" w14:textId="103265B1" w:rsidR="00BD26BB" w:rsidRPr="004D0981" w:rsidRDefault="009A2BCD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0.896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12" w:space="0" w:color="auto"/>
            </w:tcBorders>
          </w:tcPr>
          <w:p w14:paraId="5E4B4B85" w14:textId="5C3B76C0" w:rsidR="00BD26BB" w:rsidRPr="00DC0963" w:rsidRDefault="009A2BCD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DC0963">
              <w:rPr>
                <w:rFonts w:cs="Times New Roman"/>
                <w:szCs w:val="24"/>
              </w:rPr>
              <w:t>4.909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12" w:space="0" w:color="auto"/>
            </w:tcBorders>
          </w:tcPr>
          <w:p w14:paraId="099D1B17" w14:textId="0DD0C416" w:rsidR="00BD26BB" w:rsidRPr="00DC0963" w:rsidRDefault="009A2BCD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DC0963">
              <w:rPr>
                <w:rFonts w:cs="Times New Roman"/>
                <w:szCs w:val="24"/>
              </w:rPr>
              <w:t>0.888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12" w:space="0" w:color="auto"/>
            </w:tcBorders>
          </w:tcPr>
          <w:p w14:paraId="6B24F8CD" w14:textId="72124666" w:rsidR="00BD26BB" w:rsidRPr="00DC0963" w:rsidRDefault="009A2BCD" w:rsidP="001F000F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DC0963">
              <w:rPr>
                <w:rFonts w:cs="Times New Roman"/>
                <w:szCs w:val="24"/>
              </w:rPr>
              <w:t>4.094</w:t>
            </w:r>
          </w:p>
        </w:tc>
      </w:tr>
    </w:tbl>
    <w:p w14:paraId="2AACF398" w14:textId="77777777" w:rsidR="00886D6E" w:rsidRPr="004D0981" w:rsidRDefault="00886D6E" w:rsidP="00091B28">
      <w:pPr>
        <w:spacing w:after="156"/>
        <w:rPr>
          <w:rFonts w:cs="Times New Roman"/>
        </w:rPr>
      </w:pPr>
      <w:r w:rsidRPr="004D0981">
        <w:rPr>
          <w:rFonts w:cs="Times New Roman"/>
        </w:rPr>
        <w:br w:type="page"/>
      </w:r>
    </w:p>
    <w:p w14:paraId="7DD5E2A5" w14:textId="680F2A87" w:rsidR="00091B28" w:rsidRPr="004D0981" w:rsidRDefault="00091B28" w:rsidP="00604761">
      <w:pPr>
        <w:spacing w:afterLines="100" w:after="312"/>
        <w:rPr>
          <w:rFonts w:cs="Times New Roman"/>
        </w:rPr>
      </w:pPr>
      <w:r w:rsidRPr="0035582A">
        <w:rPr>
          <w:rFonts w:cs="Times New Roman"/>
          <w:b/>
        </w:rPr>
        <w:lastRenderedPageBreak/>
        <w:t>Table S</w:t>
      </w:r>
      <w:r w:rsidR="00104EF1" w:rsidRPr="0035582A">
        <w:rPr>
          <w:rFonts w:cs="Times New Roman"/>
          <w:b/>
        </w:rPr>
        <w:t>4</w:t>
      </w:r>
      <w:r w:rsidRPr="004D0981">
        <w:rPr>
          <w:rFonts w:cs="Times New Roman"/>
        </w:rPr>
        <w:t xml:space="preserve"> Comparation of the ORR performance</w:t>
      </w:r>
      <w:r w:rsidR="008E40FD">
        <w:rPr>
          <w:rFonts w:cs="Times New Roman"/>
        </w:rPr>
        <w:t xml:space="preserve"> of</w:t>
      </w:r>
      <w:r w:rsidRPr="004D0981">
        <w:rPr>
          <w:rFonts w:cs="Times New Roman"/>
        </w:rPr>
        <w:t xml:space="preserve"> </w:t>
      </w:r>
      <w:r w:rsidR="002D09F2">
        <w:rPr>
          <w:rFonts w:cs="Times New Roman"/>
        </w:rPr>
        <w:t xml:space="preserve">Co-based SACs </w:t>
      </w:r>
      <w:r w:rsidR="002D09F2" w:rsidRPr="004D0981">
        <w:rPr>
          <w:rFonts w:cs="Times New Roman"/>
        </w:rPr>
        <w:t>at</w:t>
      </w:r>
      <w:r w:rsidRPr="004D0981">
        <w:rPr>
          <w:rFonts w:cs="Times New Roman"/>
        </w:rPr>
        <w:t xml:space="preserve"> RDE-level in in recent publish work</w:t>
      </w:r>
      <w:r w:rsidR="008E222A">
        <w:rPr>
          <w:rFonts w:cs="Times New Roman" w:hint="eastAsia"/>
        </w:rPr>
        <w:t>s</w:t>
      </w:r>
      <w:r w:rsidRPr="004D0981">
        <w:rPr>
          <w:rFonts w:cs="Times New Roman"/>
        </w:rPr>
        <w:t>.</w:t>
      </w:r>
    </w:p>
    <w:tbl>
      <w:tblPr>
        <w:tblStyle w:val="a3"/>
        <w:tblW w:w="8364" w:type="dxa"/>
        <w:tblInd w:w="-5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701"/>
        <w:gridCol w:w="1701"/>
        <w:gridCol w:w="2835"/>
      </w:tblGrid>
      <w:tr w:rsidR="00091B28" w:rsidRPr="004D0981" w14:paraId="1DEC993A" w14:textId="77777777" w:rsidTr="006E2A6A">
        <w:tc>
          <w:tcPr>
            <w:tcW w:w="2127" w:type="dxa"/>
            <w:tcBorders>
              <w:top w:val="single" w:sz="12" w:space="0" w:color="auto"/>
              <w:bottom w:val="single" w:sz="6" w:space="0" w:color="auto"/>
            </w:tcBorders>
          </w:tcPr>
          <w:p w14:paraId="1164D5DF" w14:textId="615049B6" w:rsidR="00091B28" w:rsidRPr="004D0981" w:rsidRDefault="00E04D9C" w:rsidP="00E04D9C">
            <w:pPr>
              <w:spacing w:beforeLines="100" w:before="312" w:after="156" w:line="400" w:lineRule="exact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Samples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6" w:space="0" w:color="auto"/>
            </w:tcBorders>
          </w:tcPr>
          <w:p w14:paraId="646D7E49" w14:textId="77777777" w:rsidR="00091B28" w:rsidRPr="004D0981" w:rsidRDefault="00091B28" w:rsidP="00AA7FD0">
            <w:pPr>
              <w:spacing w:after="156" w:line="400" w:lineRule="exact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E</w:t>
            </w:r>
            <w:r w:rsidRPr="004D0981">
              <w:rPr>
                <w:rFonts w:cs="Times New Roman"/>
                <w:szCs w:val="24"/>
                <w:vertAlign w:val="subscript"/>
              </w:rPr>
              <w:t>ONSET</w:t>
            </w:r>
          </w:p>
          <w:p w14:paraId="5792B226" w14:textId="77777777" w:rsidR="00091B28" w:rsidRPr="004D0981" w:rsidRDefault="00091B28" w:rsidP="00AA7FD0">
            <w:pPr>
              <w:spacing w:after="156" w:line="400" w:lineRule="exact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V vs. RHE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6" w:space="0" w:color="auto"/>
            </w:tcBorders>
          </w:tcPr>
          <w:p w14:paraId="31C950C5" w14:textId="77777777" w:rsidR="00091B28" w:rsidRPr="004D0981" w:rsidRDefault="00091B28" w:rsidP="00AA7FD0">
            <w:pPr>
              <w:spacing w:after="156" w:line="400" w:lineRule="exact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E</w:t>
            </w:r>
            <w:r w:rsidRPr="004D0981">
              <w:rPr>
                <w:rFonts w:cs="Times New Roman"/>
                <w:szCs w:val="24"/>
                <w:vertAlign w:val="subscript"/>
              </w:rPr>
              <w:t>1/2</w:t>
            </w:r>
          </w:p>
          <w:p w14:paraId="132C5DCD" w14:textId="77777777" w:rsidR="00091B28" w:rsidRPr="004D0981" w:rsidRDefault="00091B28" w:rsidP="00AA7FD0">
            <w:pPr>
              <w:spacing w:after="156" w:line="400" w:lineRule="exact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V vs. RHE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6" w:space="0" w:color="auto"/>
            </w:tcBorders>
          </w:tcPr>
          <w:p w14:paraId="281738D9" w14:textId="77777777" w:rsidR="00091B28" w:rsidRPr="004D0981" w:rsidRDefault="00091B28" w:rsidP="00FC2E68">
            <w:pPr>
              <w:spacing w:beforeLines="100" w:before="312" w:afterLines="0" w:after="0" w:line="400" w:lineRule="exact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References</w:t>
            </w:r>
          </w:p>
        </w:tc>
      </w:tr>
      <w:tr w:rsidR="00091B28" w:rsidRPr="004D0981" w14:paraId="17958BE2" w14:textId="77777777" w:rsidTr="006E2A6A">
        <w:tc>
          <w:tcPr>
            <w:tcW w:w="2127" w:type="dxa"/>
            <w:tcBorders>
              <w:top w:val="single" w:sz="6" w:space="0" w:color="auto"/>
              <w:bottom w:val="nil"/>
            </w:tcBorders>
          </w:tcPr>
          <w:p w14:paraId="18BF08FC" w14:textId="68E0B2FA" w:rsidR="00091B28" w:rsidRPr="004E0EE2" w:rsidRDefault="00B037C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Co-SAC</w:t>
            </w:r>
            <w:r w:rsidR="00091B28" w:rsidRPr="004E0EE2">
              <w:rPr>
                <w:rFonts w:cs="Times New Roman"/>
                <w:b/>
                <w:sz w:val="21"/>
                <w:szCs w:val="21"/>
              </w:rPr>
              <w:t>/NC</w:t>
            </w:r>
          </w:p>
        </w:tc>
        <w:tc>
          <w:tcPr>
            <w:tcW w:w="1701" w:type="dxa"/>
            <w:tcBorders>
              <w:top w:val="single" w:sz="6" w:space="0" w:color="auto"/>
              <w:bottom w:val="nil"/>
            </w:tcBorders>
          </w:tcPr>
          <w:p w14:paraId="73C866E3" w14:textId="3FB0655B" w:rsidR="00091B28" w:rsidRPr="004E0EE2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1.0</w:t>
            </w:r>
            <w:r w:rsidR="004943B1" w:rsidRPr="004E0EE2">
              <w:rPr>
                <w:rFonts w:cs="Times New Roman"/>
                <w:b/>
                <w:sz w:val="21"/>
                <w:szCs w:val="21"/>
              </w:rPr>
              <w:t>0</w:t>
            </w:r>
            <w:r w:rsidRPr="004E0EE2">
              <w:rPr>
                <w:rFonts w:cs="Times New Roman"/>
                <w:b/>
                <w:sz w:val="21"/>
                <w:szCs w:val="21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bottom w:val="nil"/>
            </w:tcBorders>
          </w:tcPr>
          <w:p w14:paraId="6A200D45" w14:textId="7D2612E0" w:rsidR="00091B28" w:rsidRPr="004E0EE2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0.</w:t>
            </w:r>
            <w:r w:rsidR="004943B1" w:rsidRPr="004E0EE2">
              <w:rPr>
                <w:rFonts w:cs="Times New Roman"/>
                <w:b/>
                <w:sz w:val="21"/>
                <w:szCs w:val="21"/>
              </w:rPr>
              <w:t>896</w:t>
            </w:r>
          </w:p>
        </w:tc>
        <w:tc>
          <w:tcPr>
            <w:tcW w:w="2835" w:type="dxa"/>
            <w:tcBorders>
              <w:top w:val="single" w:sz="6" w:space="0" w:color="auto"/>
              <w:bottom w:val="nil"/>
            </w:tcBorders>
          </w:tcPr>
          <w:p w14:paraId="6AAA052D" w14:textId="77777777" w:rsidR="00091B28" w:rsidRPr="004E0EE2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This work</w:t>
            </w:r>
          </w:p>
        </w:tc>
      </w:tr>
      <w:tr w:rsidR="00091B28" w:rsidRPr="004D0981" w14:paraId="0B809847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5F240C3B" w14:textId="77777777" w:rsidR="00091B28" w:rsidRPr="004E0EE2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Pt/C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4F616F1" w14:textId="1A537410" w:rsidR="00091B28" w:rsidRPr="004E0EE2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0.9</w:t>
            </w:r>
            <w:r w:rsidR="00701D68">
              <w:rPr>
                <w:rFonts w:cs="Times New Roman"/>
                <w:b/>
                <w:sz w:val="21"/>
                <w:szCs w:val="21"/>
              </w:rPr>
              <w:t>89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FDAD76A" w14:textId="77777777" w:rsidR="00091B28" w:rsidRPr="004E0EE2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0.858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98702BB" w14:textId="77777777" w:rsidR="00091B28" w:rsidRPr="004E0EE2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4E0EE2">
              <w:rPr>
                <w:rFonts w:cs="Times New Roman"/>
                <w:b/>
                <w:sz w:val="21"/>
                <w:szCs w:val="21"/>
              </w:rPr>
              <w:t>This work</w:t>
            </w:r>
          </w:p>
        </w:tc>
      </w:tr>
      <w:tr w:rsidR="00091B28" w:rsidRPr="004D0981" w14:paraId="16EE7F2F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5F5E9530" w14:textId="6AD14D41" w:rsidR="00091B28" w:rsidRPr="007B6CA4" w:rsidRDefault="00C061CA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7B6CA4">
              <w:rPr>
                <w:rFonts w:cs="Times New Roman"/>
                <w:sz w:val="21"/>
                <w:szCs w:val="21"/>
              </w:rPr>
              <w:t>CoSAs</w:t>
            </w:r>
            <w:proofErr w:type="spellEnd"/>
            <w:r w:rsidRPr="007B6CA4">
              <w:rPr>
                <w:rFonts w:cs="Times New Roman"/>
                <w:sz w:val="21"/>
                <w:szCs w:val="21"/>
              </w:rPr>
              <w:t>/N-</w:t>
            </w:r>
            <w:proofErr w:type="gramStart"/>
            <w:r w:rsidRPr="007B6CA4">
              <w:rPr>
                <w:rFonts w:cs="Times New Roman"/>
                <w:sz w:val="21"/>
                <w:szCs w:val="21"/>
              </w:rPr>
              <w:t>C(</w:t>
            </w:r>
            <w:proofErr w:type="gramEnd"/>
            <w:r w:rsidRPr="007B6CA4">
              <w:rPr>
                <w:rFonts w:cs="Times New Roman"/>
                <w:sz w:val="21"/>
                <w:szCs w:val="21"/>
              </w:rPr>
              <w:t>900)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A8E3185" w14:textId="1E84AFE5" w:rsidR="00091B28" w:rsidRPr="007B6CA4" w:rsidRDefault="0060773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 w:hint="eastAsia"/>
                <w:sz w:val="21"/>
                <w:szCs w:val="21"/>
              </w:rPr>
              <w:t>0</w:t>
            </w:r>
            <w:r w:rsidRPr="007B6CA4">
              <w:rPr>
                <w:rFonts w:cs="Times New Roman"/>
                <w:sz w:val="21"/>
                <w:szCs w:val="21"/>
              </w:rPr>
              <w:t>.98*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C0EA869" w14:textId="280D0276" w:rsidR="00091B28" w:rsidRPr="007B6CA4" w:rsidRDefault="00C061CA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0.881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95FAFF7" w14:textId="6C7C4BBF" w:rsidR="00091B28" w:rsidRPr="007B6CA4" w:rsidRDefault="00C061CA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color w:val="0000CC"/>
                <w:sz w:val="21"/>
                <w:szCs w:val="21"/>
              </w:rPr>
            </w:pPr>
            <w:r w:rsidRPr="007B6CA4">
              <w:rPr>
                <w:rFonts w:cs="Times New Roman"/>
                <w:i/>
                <w:sz w:val="21"/>
                <w:szCs w:val="21"/>
              </w:rPr>
              <w:t>Angew. Chem. Int. Ed.</w:t>
            </w:r>
            <w:r w:rsidRPr="007B6CA4">
              <w:rPr>
                <w:rFonts w:cs="Times New Roman"/>
                <w:sz w:val="21"/>
                <w:szCs w:val="21"/>
              </w:rPr>
              <w:t xml:space="preserve"> </w:t>
            </w:r>
            <w:r w:rsidRPr="007B6CA4">
              <w:rPr>
                <w:rFonts w:cs="Times New Roman"/>
                <w:b/>
                <w:sz w:val="21"/>
                <w:szCs w:val="21"/>
              </w:rPr>
              <w:t>2016</w:t>
            </w:r>
            <w:r w:rsidRPr="007B6CA4">
              <w:rPr>
                <w:rFonts w:cs="Times New Roman"/>
                <w:sz w:val="21"/>
                <w:szCs w:val="21"/>
              </w:rPr>
              <w:t xml:space="preserve">, 55, 10800 </w:t>
            </w:r>
          </w:p>
        </w:tc>
      </w:tr>
      <w:tr w:rsidR="00091B28" w:rsidRPr="004D0981" w14:paraId="2A16D8EB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393B04A0" w14:textId="77777777" w:rsidR="00091B28" w:rsidRPr="007B6CA4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7B6CA4">
              <w:rPr>
                <w:rFonts w:cs="Times New Roman"/>
                <w:color w:val="1C1D1E"/>
                <w:sz w:val="21"/>
                <w:szCs w:val="21"/>
                <w:shd w:val="clear" w:color="auto" w:fill="FFFFFF"/>
              </w:rPr>
              <w:t>CoSAs</w:t>
            </w:r>
            <w:proofErr w:type="spellEnd"/>
            <w:r w:rsidRPr="007B6CA4">
              <w:rPr>
                <w:rFonts w:cs="Times New Roman"/>
                <w:color w:val="1C1D1E"/>
                <w:sz w:val="21"/>
                <w:szCs w:val="21"/>
                <w:shd w:val="clear" w:color="auto" w:fill="FFFFFF"/>
              </w:rPr>
              <w:t>-NGST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82D2F64" w14:textId="77777777" w:rsidR="00091B28" w:rsidRPr="007B6CA4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color w:val="1C1D1E"/>
                <w:sz w:val="21"/>
                <w:szCs w:val="21"/>
                <w:shd w:val="clear" w:color="auto" w:fill="FFFFFF"/>
              </w:rPr>
              <w:t>0.99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87FCAD2" w14:textId="77777777" w:rsidR="00091B28" w:rsidRPr="007B6CA4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0.89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994BCAC" w14:textId="069C276A" w:rsidR="00091B28" w:rsidRPr="007B6CA4" w:rsidRDefault="00091B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color w:val="0000CC"/>
                <w:sz w:val="21"/>
                <w:szCs w:val="21"/>
              </w:rPr>
            </w:pPr>
            <w:r w:rsidRPr="007B6CA4">
              <w:rPr>
                <w:rFonts w:cs="Times New Roman"/>
                <w:i/>
                <w:sz w:val="21"/>
                <w:szCs w:val="21"/>
              </w:rPr>
              <w:t xml:space="preserve">Adv. </w:t>
            </w:r>
            <w:proofErr w:type="spellStart"/>
            <w:r w:rsidRPr="007B6CA4">
              <w:rPr>
                <w:rFonts w:cs="Times New Roman"/>
                <w:i/>
                <w:sz w:val="21"/>
                <w:szCs w:val="21"/>
              </w:rPr>
              <w:t>Funct</w:t>
            </w:r>
            <w:proofErr w:type="spellEnd"/>
            <w:r w:rsidRPr="007B6CA4">
              <w:rPr>
                <w:rFonts w:cs="Times New Roman"/>
                <w:i/>
                <w:sz w:val="21"/>
                <w:szCs w:val="21"/>
              </w:rPr>
              <w:t>. Mater</w:t>
            </w:r>
            <w:r w:rsidRPr="007B6CA4">
              <w:rPr>
                <w:rFonts w:cs="Times New Roman"/>
                <w:sz w:val="21"/>
                <w:szCs w:val="21"/>
              </w:rPr>
              <w:t xml:space="preserve">. </w:t>
            </w:r>
            <w:r w:rsidRPr="00587EC7">
              <w:rPr>
                <w:rFonts w:cs="Times New Roman"/>
                <w:b/>
                <w:sz w:val="21"/>
                <w:szCs w:val="21"/>
              </w:rPr>
              <w:t>2021</w:t>
            </w:r>
            <w:r w:rsidRPr="00587EC7">
              <w:rPr>
                <w:rFonts w:cs="Times New Roman"/>
                <w:sz w:val="21"/>
                <w:szCs w:val="21"/>
              </w:rPr>
              <w:t>, 31, 2010472</w:t>
            </w:r>
          </w:p>
        </w:tc>
      </w:tr>
      <w:tr w:rsidR="00091B28" w:rsidRPr="004D0981" w14:paraId="6652CCA8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4D34246C" w14:textId="50280A69" w:rsidR="00091B28" w:rsidRPr="007B6CA4" w:rsidRDefault="004943B1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7B6CA4">
              <w:rPr>
                <w:rFonts w:cs="Times New Roman"/>
                <w:sz w:val="21"/>
                <w:szCs w:val="21"/>
              </w:rPr>
              <w:t>Co-SAs@NC</w:t>
            </w:r>
            <w:proofErr w:type="spellEnd"/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4661A00" w14:textId="2704BEE1" w:rsidR="00091B28" w:rsidRPr="007B6CA4" w:rsidRDefault="004943B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0.96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C0058E1" w14:textId="56A31C83" w:rsidR="00091B28" w:rsidRPr="007B6CA4" w:rsidRDefault="004943B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0.82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45E7246" w14:textId="20949772" w:rsidR="00091B28" w:rsidRPr="007B6CA4" w:rsidRDefault="00653428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noProof/>
                <w:sz w:val="21"/>
                <w:szCs w:val="21"/>
              </w:rPr>
            </w:pPr>
            <w:r w:rsidRPr="007B6CA4">
              <w:rPr>
                <w:rFonts w:cs="Times New Roman"/>
                <w:i/>
                <w:sz w:val="21"/>
                <w:szCs w:val="21"/>
              </w:rPr>
              <w:t>A</w:t>
            </w:r>
            <w:r w:rsidR="004943B1" w:rsidRPr="007B6CA4">
              <w:rPr>
                <w:rFonts w:cs="Times New Roman"/>
                <w:i/>
                <w:sz w:val="21"/>
                <w:szCs w:val="21"/>
              </w:rPr>
              <w:t>ngew. Chem. Int. Ed.</w:t>
            </w:r>
            <w:r w:rsidR="004943B1" w:rsidRPr="007B6CA4">
              <w:rPr>
                <w:rFonts w:cs="Times New Roman"/>
                <w:sz w:val="21"/>
                <w:szCs w:val="21"/>
              </w:rPr>
              <w:t xml:space="preserve"> </w:t>
            </w:r>
            <w:r w:rsidR="004943B1" w:rsidRPr="00587EC7">
              <w:rPr>
                <w:rFonts w:cs="Times New Roman"/>
                <w:b/>
                <w:sz w:val="21"/>
                <w:szCs w:val="21"/>
              </w:rPr>
              <w:t>2019</w:t>
            </w:r>
            <w:r w:rsidR="004943B1" w:rsidRPr="007B6CA4">
              <w:rPr>
                <w:rFonts w:cs="Times New Roman"/>
                <w:sz w:val="21"/>
                <w:szCs w:val="21"/>
              </w:rPr>
              <w:t>, 58, 5359-5364</w:t>
            </w:r>
          </w:p>
        </w:tc>
      </w:tr>
      <w:tr w:rsidR="00091B28" w:rsidRPr="004D0981" w14:paraId="43261F08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11823229" w14:textId="4CC0143F" w:rsidR="00091B28" w:rsidRPr="007B6CA4" w:rsidRDefault="00FB4713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 SA@NCF/CNF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ACAFC4D" w14:textId="08020643" w:rsidR="00091B28" w:rsidRPr="007B6CA4" w:rsidRDefault="00FB4713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0.98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83DF2A8" w14:textId="0FD37079" w:rsidR="00091B28" w:rsidRPr="007B6CA4" w:rsidRDefault="00FB4713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0.88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2B930B52" w14:textId="33B698A5" w:rsidR="00091B28" w:rsidRPr="007B6CA4" w:rsidRDefault="00FB4713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color w:val="0000CC"/>
                <w:sz w:val="21"/>
                <w:szCs w:val="21"/>
              </w:rPr>
            </w:pPr>
            <w:r w:rsidRPr="007B6CA4">
              <w:rPr>
                <w:rFonts w:cs="Times New Roman"/>
                <w:i/>
                <w:sz w:val="21"/>
                <w:szCs w:val="21"/>
              </w:rPr>
              <w:t>Adv. Mater.</w:t>
            </w:r>
            <w:r w:rsidRPr="007B6CA4">
              <w:rPr>
                <w:rFonts w:cs="Times New Roman"/>
                <w:sz w:val="21"/>
                <w:szCs w:val="21"/>
              </w:rPr>
              <w:t xml:space="preserve"> </w:t>
            </w:r>
            <w:r w:rsidRPr="007B6CA4">
              <w:rPr>
                <w:rFonts w:cs="Times New Roman"/>
                <w:b/>
                <w:sz w:val="21"/>
                <w:szCs w:val="21"/>
              </w:rPr>
              <w:t>2019</w:t>
            </w:r>
            <w:r w:rsidRPr="007B6CA4">
              <w:rPr>
                <w:rFonts w:cs="Times New Roman"/>
                <w:sz w:val="21"/>
                <w:szCs w:val="21"/>
              </w:rPr>
              <w:t>, 31, 1808267</w:t>
            </w:r>
          </w:p>
        </w:tc>
      </w:tr>
      <w:tr w:rsidR="00091B28" w:rsidRPr="004D0981" w14:paraId="6059B48B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2881525F" w14:textId="53D23088" w:rsidR="00091B28" w:rsidRPr="007B6CA4" w:rsidRDefault="00A048AC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7B6CA4">
              <w:rPr>
                <w:rFonts w:cs="Times New Roman"/>
                <w:sz w:val="21"/>
                <w:szCs w:val="21"/>
              </w:rPr>
              <w:t>Co@Co-N-C-A</w:t>
            </w:r>
            <w:proofErr w:type="spellEnd"/>
            <w:r w:rsidRPr="007B6CA4">
              <w:rPr>
                <w:rFonts w:cs="Times New Roman"/>
                <w:sz w:val="21"/>
                <w:szCs w:val="21"/>
              </w:rPr>
              <w:t xml:space="preserve"> NHs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441BF89" w14:textId="4C3465D2" w:rsidR="00091B28" w:rsidRPr="007B6CA4" w:rsidRDefault="00A048AC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0.98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95DA702" w14:textId="004C2E41" w:rsidR="00091B28" w:rsidRPr="007B6CA4" w:rsidRDefault="00A048AC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0.85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48DCF96D" w14:textId="55434AA0" w:rsidR="00091B28" w:rsidRPr="007B6CA4" w:rsidRDefault="00A048AC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color w:val="0000CC"/>
                <w:sz w:val="21"/>
                <w:szCs w:val="21"/>
              </w:rPr>
            </w:pPr>
            <w:r w:rsidRPr="007B6CA4">
              <w:rPr>
                <w:rFonts w:cs="Times New Roman"/>
                <w:i/>
                <w:sz w:val="21"/>
                <w:szCs w:val="21"/>
              </w:rPr>
              <w:t>Appl. Catal. B: Environ.</w:t>
            </w:r>
            <w:r w:rsidRPr="007B6CA4">
              <w:rPr>
                <w:rFonts w:cs="Times New Roman"/>
                <w:sz w:val="21"/>
                <w:szCs w:val="21"/>
              </w:rPr>
              <w:t xml:space="preserve"> </w:t>
            </w:r>
            <w:r w:rsidRPr="007B6CA4">
              <w:rPr>
                <w:rFonts w:cs="Times New Roman"/>
                <w:b/>
                <w:sz w:val="21"/>
                <w:szCs w:val="21"/>
              </w:rPr>
              <w:t>2020</w:t>
            </w:r>
            <w:r w:rsidR="00BE4681" w:rsidRPr="007B6CA4">
              <w:rPr>
                <w:rFonts w:cs="Times New Roman"/>
                <w:sz w:val="21"/>
                <w:szCs w:val="21"/>
              </w:rPr>
              <w:t>, 260</w:t>
            </w:r>
            <w:r w:rsidR="00B412EE" w:rsidRPr="007B6CA4">
              <w:rPr>
                <w:rFonts w:cs="Times New Roman"/>
                <w:sz w:val="21"/>
                <w:szCs w:val="21"/>
              </w:rPr>
              <w:t>,</w:t>
            </w:r>
            <w:r w:rsidRPr="007B6CA4">
              <w:rPr>
                <w:rFonts w:cs="Times New Roman"/>
                <w:sz w:val="21"/>
                <w:szCs w:val="21"/>
              </w:rPr>
              <w:t xml:space="preserve"> 118207</w:t>
            </w:r>
          </w:p>
        </w:tc>
      </w:tr>
      <w:tr w:rsidR="00091B28" w:rsidRPr="004D0981" w14:paraId="671DA193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6C70328D" w14:textId="0B41BE4C" w:rsidR="00091B28" w:rsidRPr="007B6CA4" w:rsidRDefault="00387B3E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B, N, Co/C nanotubes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750474E" w14:textId="03D5237F" w:rsidR="00091B28" w:rsidRPr="007B6CA4" w:rsidRDefault="0098564B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1.02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DCC4D62" w14:textId="0FFAE3DC" w:rsidR="00091B28" w:rsidRPr="007B6CA4" w:rsidRDefault="0098564B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0.87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1C17E78" w14:textId="253FCF6B" w:rsidR="00091B28" w:rsidRPr="007B6CA4" w:rsidRDefault="00387B3E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ACS Appl. Energy Mater. </w:t>
            </w:r>
            <w:r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2020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3, 4539</w:t>
            </w:r>
            <w:r w:rsidR="001D1553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4548</w:t>
            </w:r>
          </w:p>
        </w:tc>
      </w:tr>
      <w:tr w:rsidR="00091B28" w:rsidRPr="004D0981" w14:paraId="056436FD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76CC7863" w14:textId="63B41654" w:rsidR="00091B28" w:rsidRPr="007B6CA4" w:rsidRDefault="00387B3E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</w:t>
            </w:r>
            <w:r w:rsidR="00AF14CD" w:rsidRPr="007B6CA4">
              <w:rPr>
                <w:rFonts w:cs="Times New Roman"/>
                <w:sz w:val="21"/>
                <w:szCs w:val="21"/>
              </w:rPr>
              <w:t>-</w:t>
            </w:r>
            <w:proofErr w:type="spellStart"/>
            <w:r w:rsidRPr="007B6CA4">
              <w:rPr>
                <w:rFonts w:cs="Times New Roman"/>
                <w:sz w:val="21"/>
                <w:szCs w:val="21"/>
              </w:rPr>
              <w:t>Nx</w:t>
            </w:r>
            <w:proofErr w:type="spellEnd"/>
            <w:r w:rsidR="00AF14CD" w:rsidRPr="007B6CA4">
              <w:rPr>
                <w:rFonts w:cs="Times New Roman"/>
                <w:sz w:val="21"/>
                <w:szCs w:val="21"/>
              </w:rPr>
              <w:t>-</w:t>
            </w:r>
            <w:r w:rsidRPr="007B6CA4">
              <w:rPr>
                <w:rFonts w:cs="Times New Roman"/>
                <w:sz w:val="21"/>
                <w:szCs w:val="21"/>
              </w:rPr>
              <w:t>C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D337510" w14:textId="7C068280" w:rsidR="00091B28" w:rsidRPr="007B6CA4" w:rsidRDefault="00254F3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0.90*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A1EAD78" w14:textId="5509DE08" w:rsidR="00091B28" w:rsidRPr="007B6CA4" w:rsidRDefault="00254F3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0.83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5F1B972" w14:textId="1F092BC0" w:rsidR="00091B28" w:rsidRPr="007B6CA4" w:rsidRDefault="003B134E" w:rsidP="00F61DB7">
            <w:pPr>
              <w:pStyle w:val="volume-issue"/>
              <w:shd w:val="clear" w:color="auto" w:fill="FFFFFF"/>
              <w:spacing w:afterLines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ascii="Times New Roman" w:hAnsi="Times New Roman"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Adv. Mater. </w:t>
            </w:r>
            <w:r w:rsidRPr="007B6CA4">
              <w:rPr>
                <w:rFonts w:ascii="Times New Roman" w:hAnsi="Times New Roman"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2019</w:t>
            </w:r>
            <w:r w:rsidRPr="007B6CA4">
              <w:rPr>
                <w:rFonts w:ascii="Times New Roman" w:hAnsi="Times New Roman" w:cs="Times New Roman"/>
                <w:iCs/>
                <w:color w:val="222222"/>
                <w:sz w:val="21"/>
                <w:szCs w:val="21"/>
                <w:shd w:val="clear" w:color="auto" w:fill="FFFFFF"/>
              </w:rPr>
              <w:t>, 31, 1900592</w:t>
            </w:r>
          </w:p>
        </w:tc>
      </w:tr>
      <w:tr w:rsidR="00091B28" w:rsidRPr="004D0981" w14:paraId="2D0318B0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709E42F3" w14:textId="7F045FE1" w:rsidR="00091B28" w:rsidRPr="007B6CA4" w:rsidRDefault="006C2309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7B6CA4">
              <w:rPr>
                <w:rFonts w:cs="Times New Roman"/>
                <w:sz w:val="21"/>
                <w:szCs w:val="21"/>
              </w:rPr>
              <w:t>SCoNC</w:t>
            </w:r>
            <w:proofErr w:type="spellEnd"/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27B6994" w14:textId="223F6C6A" w:rsidR="00091B28" w:rsidRPr="007B6CA4" w:rsidRDefault="006C2309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1.0*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38E0BA3" w14:textId="20A4E266" w:rsidR="00091B28" w:rsidRPr="007B6CA4" w:rsidRDefault="006C2309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0.91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B6140E4" w14:textId="66F00282" w:rsidR="00091B28" w:rsidRPr="007B6CA4" w:rsidRDefault="006C2309" w:rsidP="00F61DB7">
            <w:pPr>
              <w:pStyle w:val="volume-issue"/>
              <w:shd w:val="clear" w:color="auto" w:fill="FFFFFF"/>
              <w:spacing w:afterLines="0" w:line="240" w:lineRule="auto"/>
              <w:jc w:val="center"/>
              <w:rPr>
                <w:rFonts w:ascii="Times New Roman" w:hAnsi="Times New Roman" w:cs="Times New Roman"/>
                <w:i/>
                <w:noProof/>
                <w:sz w:val="21"/>
                <w:szCs w:val="21"/>
              </w:rPr>
            </w:pPr>
            <w:r w:rsidRPr="007B6CA4">
              <w:rPr>
                <w:rFonts w:ascii="Times New Roman" w:hAnsi="Times New Roman" w:cs="Times New Roman"/>
                <w:i/>
                <w:noProof/>
                <w:sz w:val="21"/>
                <w:szCs w:val="21"/>
              </w:rPr>
              <w:t xml:space="preserve">Adv. Energy Mater. </w:t>
            </w:r>
            <w:r w:rsidRPr="007B6CA4">
              <w:rPr>
                <w:rFonts w:ascii="Times New Roman" w:hAnsi="Times New Roman" w:cs="Times New Roman"/>
                <w:b/>
                <w:noProof/>
                <w:sz w:val="21"/>
                <w:szCs w:val="21"/>
              </w:rPr>
              <w:t>2019</w:t>
            </w:r>
            <w:r w:rsidRPr="007B6CA4">
              <w:rPr>
                <w:rFonts w:ascii="Times New Roman" w:hAnsi="Times New Roman" w:cs="Times New Roman"/>
                <w:noProof/>
                <w:sz w:val="21"/>
                <w:szCs w:val="21"/>
              </w:rPr>
              <w:t>, 1900149</w:t>
            </w:r>
          </w:p>
        </w:tc>
      </w:tr>
      <w:tr w:rsidR="00091B28" w:rsidRPr="004D0981" w14:paraId="611B8503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6AD6D1B4" w14:textId="08C9714D" w:rsidR="00091B28" w:rsidRPr="007B6CA4" w:rsidRDefault="00CD1E56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Co-pyridinic N-C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E37E851" w14:textId="5DCDDD11" w:rsidR="00091B28" w:rsidRPr="007B6CA4" w:rsidRDefault="002F550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1D84411" w14:textId="1F80ACCD" w:rsidR="00091B28" w:rsidRPr="007B6CA4" w:rsidRDefault="002F550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0.87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0B81571" w14:textId="0FC5E6A3" w:rsidR="00091B28" w:rsidRPr="007B6CA4" w:rsidRDefault="007E2636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Adv. Energy Mater. </w:t>
            </w:r>
            <w:r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2020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2002592</w:t>
            </w:r>
          </w:p>
        </w:tc>
      </w:tr>
      <w:tr w:rsidR="00091B28" w:rsidRPr="004D0981" w14:paraId="29B3E096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77CAB2C1" w14:textId="47E9A7FB" w:rsidR="00091B28" w:rsidRPr="007B6CA4" w:rsidRDefault="002F5507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Co-N-C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638A12E" w14:textId="0A6D0A9D" w:rsidR="00091B28" w:rsidRPr="007B6CA4" w:rsidRDefault="002F550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0.97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58C4059" w14:textId="7DBC2112" w:rsidR="00091B28" w:rsidRPr="007B6CA4" w:rsidRDefault="002F550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0.86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08D599E" w14:textId="0259C5C5" w:rsidR="00091B28" w:rsidRPr="007B6CA4" w:rsidRDefault="007E2636" w:rsidP="00F61DB7">
            <w:pPr>
              <w:spacing w:before="100" w:beforeAutospacing="1" w:afterLines="0" w:after="100" w:afterAutospacing="1" w:line="240" w:lineRule="auto"/>
              <w:jc w:val="center"/>
              <w:rPr>
                <w:rStyle w:val="cit-title"/>
                <w:rFonts w:cs="Times New Roman"/>
                <w:i/>
                <w:iCs/>
                <w:color w:val="000000"/>
                <w:sz w:val="21"/>
                <w:szCs w:val="21"/>
                <w:shd w:val="clear" w:color="auto" w:fill="FFFFFF"/>
              </w:rPr>
            </w:pPr>
            <w:r w:rsidRPr="007B6CA4">
              <w:rPr>
                <w:rStyle w:val="cit-title"/>
                <w:rFonts w:cs="Times New Roman"/>
                <w:i/>
                <w:iCs/>
                <w:color w:val="000000"/>
                <w:sz w:val="21"/>
                <w:szCs w:val="21"/>
                <w:shd w:val="clear" w:color="auto" w:fill="FFFFFF"/>
              </w:rPr>
              <w:t>Adv. Energy Mater.</w:t>
            </w:r>
            <w:r w:rsidRPr="007B6CA4">
              <w:rPr>
                <w:rStyle w:val="cit-title"/>
                <w:rFonts w:cs="Times New Roman"/>
                <w:iCs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Pr="007B6CA4">
              <w:rPr>
                <w:rStyle w:val="cit-title"/>
                <w:rFonts w:cs="Times New Roman"/>
                <w:b/>
                <w:iCs/>
                <w:color w:val="000000"/>
                <w:sz w:val="21"/>
                <w:szCs w:val="21"/>
                <w:shd w:val="clear" w:color="auto" w:fill="FFFFFF"/>
              </w:rPr>
              <w:t>2020</w:t>
            </w:r>
            <w:r w:rsidRPr="007B6CA4">
              <w:rPr>
                <w:rStyle w:val="cit-title"/>
                <w:rFonts w:cs="Times New Roman"/>
                <w:iCs/>
                <w:color w:val="000000"/>
                <w:sz w:val="21"/>
                <w:szCs w:val="21"/>
                <w:shd w:val="clear" w:color="auto" w:fill="FFFFFF"/>
              </w:rPr>
              <w:t>, 2002592</w:t>
            </w:r>
          </w:p>
        </w:tc>
      </w:tr>
      <w:tr w:rsidR="00091B28" w:rsidRPr="004D0981" w14:paraId="128337F2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74BB9A54" w14:textId="20C505A5" w:rsidR="00091B28" w:rsidRPr="007B6CA4" w:rsidRDefault="007E2636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 SAs/N-</w:t>
            </w:r>
            <w:proofErr w:type="gramStart"/>
            <w:r w:rsidRPr="007B6CA4">
              <w:rPr>
                <w:rFonts w:cs="Times New Roman"/>
                <w:sz w:val="21"/>
                <w:szCs w:val="21"/>
              </w:rPr>
              <w:t>C(</w:t>
            </w:r>
            <w:proofErr w:type="gramEnd"/>
            <w:r w:rsidRPr="007B6CA4">
              <w:rPr>
                <w:rFonts w:cs="Times New Roman"/>
                <w:sz w:val="21"/>
                <w:szCs w:val="21"/>
              </w:rPr>
              <w:t>900)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C1C7F6D" w14:textId="1CCC1318" w:rsidR="00091B28" w:rsidRPr="007B6CA4" w:rsidRDefault="007E2636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0.982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C515CA0" w14:textId="419D9C6B" w:rsidR="00091B28" w:rsidRPr="007B6CA4" w:rsidRDefault="007E2636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0.881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85B52C5" w14:textId="407C3F4F" w:rsidR="00091B28" w:rsidRPr="007B6CA4" w:rsidRDefault="00776B32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noProof/>
                <w:sz w:val="21"/>
                <w:szCs w:val="21"/>
              </w:rPr>
            </w:pPr>
            <w:r w:rsidRPr="007B6CA4">
              <w:rPr>
                <w:rFonts w:cs="Times New Roman"/>
                <w:i/>
                <w:sz w:val="21"/>
                <w:szCs w:val="21"/>
              </w:rPr>
              <w:t>Angew. Chem. Int. Ed.</w:t>
            </w:r>
            <w:r w:rsidR="007E2636" w:rsidRPr="007B6CA4">
              <w:rPr>
                <w:rFonts w:cs="Times New Roman"/>
                <w:b/>
                <w:i/>
                <w:noProof/>
                <w:sz w:val="21"/>
                <w:szCs w:val="21"/>
              </w:rPr>
              <w:t xml:space="preserve"> </w:t>
            </w:r>
            <w:r w:rsidR="007E2636" w:rsidRPr="007B6CA4">
              <w:rPr>
                <w:rFonts w:cs="Times New Roman"/>
                <w:b/>
                <w:noProof/>
                <w:sz w:val="21"/>
                <w:szCs w:val="21"/>
              </w:rPr>
              <w:t>2016</w:t>
            </w:r>
            <w:r w:rsidR="007E2636" w:rsidRPr="007B6CA4">
              <w:rPr>
                <w:rFonts w:cs="Times New Roman"/>
                <w:noProof/>
                <w:sz w:val="21"/>
                <w:szCs w:val="21"/>
              </w:rPr>
              <w:t>, 128, 10958</w:t>
            </w:r>
            <w:r w:rsidR="004A1E6F" w:rsidRPr="007B6CA4">
              <w:rPr>
                <w:rFonts w:cs="Times New Roman"/>
                <w:noProof/>
                <w:sz w:val="21"/>
                <w:szCs w:val="21"/>
              </w:rPr>
              <w:t>-</w:t>
            </w:r>
            <w:r w:rsidR="007E2636" w:rsidRPr="007B6CA4">
              <w:rPr>
                <w:rFonts w:cs="Times New Roman"/>
                <w:noProof/>
                <w:sz w:val="21"/>
                <w:szCs w:val="21"/>
              </w:rPr>
              <w:t>10963</w:t>
            </w:r>
          </w:p>
        </w:tc>
      </w:tr>
      <w:tr w:rsidR="00FC5C40" w:rsidRPr="004D0981" w14:paraId="1DCD7E7E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03FB2C13" w14:textId="541ABD4E" w:rsidR="00FC5C40" w:rsidRPr="007B6CA4" w:rsidRDefault="00FC5C40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7B6CA4">
              <w:rPr>
                <w:rFonts w:cs="Times New Roman"/>
                <w:sz w:val="21"/>
                <w:szCs w:val="21"/>
              </w:rPr>
              <w:t>CoSAs</w:t>
            </w:r>
            <w:proofErr w:type="spellEnd"/>
            <w:r w:rsidRPr="007B6CA4">
              <w:rPr>
                <w:rFonts w:cs="Times New Roman"/>
                <w:sz w:val="21"/>
                <w:szCs w:val="21"/>
              </w:rPr>
              <w:t>/PTF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5D682D5" w14:textId="20DD4157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0.86*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1660C7C" w14:textId="63205E93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0.808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2F9A220" w14:textId="2D96C700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 xml:space="preserve">J. Mater. Chem. A, </w:t>
            </w:r>
            <w:r w:rsidRPr="007B6CA4">
              <w:rPr>
                <w:rStyle w:val="a6"/>
                <w:rFonts w:cs="Times New Roman"/>
                <w:i/>
                <w:iCs/>
                <w:sz w:val="21"/>
                <w:szCs w:val="21"/>
                <w:shd w:val="clear" w:color="auto" w:fill="FFFFFF"/>
              </w:rPr>
              <w:t>2019</w:t>
            </w:r>
            <w:r w:rsidRPr="007B6CA4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>, 7,</w:t>
            </w:r>
            <w:r w:rsidR="00C16EEA" w:rsidRPr="007B6CA4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 xml:space="preserve"> </w:t>
            </w:r>
            <w:r w:rsidRPr="007B6CA4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>1252</w:t>
            </w:r>
          </w:p>
        </w:tc>
      </w:tr>
      <w:tr w:rsidR="00FC5C40" w:rsidRPr="004D0981" w14:paraId="597FF28B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1BDF52B3" w14:textId="0A5ED908" w:rsidR="00FC5C40" w:rsidRPr="007B6CA4" w:rsidRDefault="00FC5C40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 SANC-850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17466D4" w14:textId="73B8CE56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0.995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999CFFF" w14:textId="4825705C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0.863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2CCD4294" w14:textId="47EBAD3B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>J. Mater. Chem. A</w:t>
            </w:r>
            <w:r w:rsidRPr="007B6CA4">
              <w:rPr>
                <w:rFonts w:cs="Times New Roman"/>
                <w:sz w:val="21"/>
                <w:szCs w:val="21"/>
                <w:shd w:val="clear" w:color="auto" w:fill="FFFFFF"/>
              </w:rPr>
              <w:t xml:space="preserve">, </w:t>
            </w:r>
            <w:r w:rsidRPr="007B6CA4">
              <w:rPr>
                <w:rFonts w:cs="Times New Roman"/>
                <w:b/>
                <w:sz w:val="21"/>
                <w:szCs w:val="21"/>
                <w:shd w:val="clear" w:color="auto" w:fill="FFFFFF"/>
              </w:rPr>
              <w:t>2020</w:t>
            </w:r>
            <w:r w:rsidRPr="007B6CA4">
              <w:rPr>
                <w:rFonts w:cs="Times New Roman"/>
                <w:sz w:val="21"/>
                <w:szCs w:val="21"/>
                <w:shd w:val="clear" w:color="auto" w:fill="FFFFFF"/>
              </w:rPr>
              <w:t>,</w:t>
            </w:r>
            <w:r w:rsidRPr="007B6CA4">
              <w:rPr>
                <w:rStyle w:val="a6"/>
                <w:rFonts w:cs="Times New Roman"/>
                <w:b w:val="0"/>
                <w:sz w:val="21"/>
                <w:szCs w:val="21"/>
                <w:shd w:val="clear" w:color="auto" w:fill="FFFFFF"/>
              </w:rPr>
              <w:t>8</w:t>
            </w:r>
            <w:r w:rsidRPr="007B6CA4">
              <w:rPr>
                <w:rFonts w:cs="Times New Roman"/>
                <w:sz w:val="21"/>
                <w:szCs w:val="21"/>
                <w:shd w:val="clear" w:color="auto" w:fill="FFFFFF"/>
              </w:rPr>
              <w:t>, 2131-2139</w:t>
            </w:r>
          </w:p>
        </w:tc>
      </w:tr>
      <w:tr w:rsidR="00FC5C40" w:rsidRPr="004D0981" w14:paraId="6961ADAF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170B6642" w14:textId="6529F26C" w:rsidR="00FC5C40" w:rsidRPr="007B6CA4" w:rsidRDefault="00FC5C40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Co-SA/NC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B5EB9AF" w14:textId="3604F9F4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0.98*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C0641E4" w14:textId="77F5D643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0.89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471AC76E" w14:textId="1ACB30A9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Chem</w:t>
            </w:r>
            <w:r w:rsidR="00C16EEA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Eng</w:t>
            </w:r>
            <w:r w:rsidR="00C16EEA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J</w:t>
            </w:r>
            <w:r w:rsidR="00C16EEA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</w:t>
            </w:r>
            <w:r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2022</w:t>
            </w:r>
            <w:r w:rsidR="00A173E6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429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 132119</w:t>
            </w:r>
          </w:p>
        </w:tc>
      </w:tr>
      <w:tr w:rsidR="00FC5C40" w:rsidRPr="004D0981" w14:paraId="132D868F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51602DFA" w14:textId="34006480" w:rsidR="00FC5C40" w:rsidRPr="007B6CA4" w:rsidRDefault="00FE5DE4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Co-N-3DOM/</w:t>
            </w:r>
            <w:proofErr w:type="spellStart"/>
            <w:r w:rsidRPr="007B6CA4">
              <w:rPr>
                <w:rFonts w:cs="Times New Roman"/>
                <w:sz w:val="21"/>
                <w:szCs w:val="21"/>
              </w:rPr>
              <w:t>mC</w:t>
            </w:r>
            <w:proofErr w:type="spellEnd"/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1D0C24F" w14:textId="476EAC64" w:rsidR="00FC5C40" w:rsidRPr="007B6CA4" w:rsidRDefault="00FE5DE4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0.97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0BB3F84" w14:textId="7251C8E2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0.85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A809DAB" w14:textId="2F6E7FA4" w:rsidR="00FC5C40" w:rsidRPr="007B6CA4" w:rsidRDefault="00FE5DE4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Int</w:t>
            </w:r>
            <w:r w:rsidR="000132CB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J</w:t>
            </w:r>
            <w:r w:rsidR="000132CB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Energy Res. </w:t>
            </w:r>
            <w:r w:rsidRPr="00627DA6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2021</w:t>
            </w:r>
            <w:r w:rsidR="00627DA6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, </w:t>
            </w:r>
            <w:r w:rsidRPr="00627DA6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45</w:t>
            </w:r>
            <w:r w:rsidR="00627DA6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, </w:t>
            </w:r>
            <w:r w:rsidRPr="00627DA6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6250</w:t>
            </w:r>
            <w:r w:rsidR="004D0981" w:rsidRPr="00627DA6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Pr="00627DA6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6261.</w:t>
            </w:r>
          </w:p>
        </w:tc>
      </w:tr>
      <w:tr w:rsidR="00FC5C40" w:rsidRPr="004D0981" w14:paraId="2D48FAA6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61D825C8" w14:textId="3785FB5B" w:rsidR="00FC5C40" w:rsidRPr="007B6CA4" w:rsidRDefault="00FC5C40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Zn/CoN-C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C2E631E" w14:textId="20B307EC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1.004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A9D3A3B" w14:textId="0F43995E" w:rsidR="00FC5C40" w:rsidRPr="007B6CA4" w:rsidRDefault="00FC5C40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0.861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CCFDC72" w14:textId="0CA473F6" w:rsidR="00FC5C40" w:rsidRPr="007B6CA4" w:rsidRDefault="001D1AE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sz w:val="21"/>
                <w:szCs w:val="21"/>
              </w:rPr>
              <w:t>Angew. Chem. Int. Ed.</w:t>
            </w:r>
            <w:r w:rsidR="00FC5C40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</w:t>
            </w:r>
            <w:r w:rsidR="00FC5C40" w:rsidRPr="003F7297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2019</w:t>
            </w:r>
            <w:r w:rsidR="00FC5C40" w:rsidRPr="003F7297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131, 2648</w:t>
            </w:r>
            <w:r w:rsidR="003F7297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="00FC5C40" w:rsidRPr="003F7297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2652</w:t>
            </w:r>
          </w:p>
        </w:tc>
      </w:tr>
      <w:tr w:rsidR="00EA2E17" w:rsidRPr="004D0981" w14:paraId="0C998658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0AE6F48B" w14:textId="3E9844F9" w:rsidR="00EA2E17" w:rsidRPr="007B6CA4" w:rsidRDefault="00EA2E17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 SA/N-CNS-900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9402899" w14:textId="7651C2A0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1.00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D6266F4" w14:textId="3E54A54C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0.877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3144B4D" w14:textId="5B7ED08B" w:rsidR="00EA2E17" w:rsidRPr="007B6CA4" w:rsidRDefault="00E700F0" w:rsidP="00487DBA">
            <w:pPr>
              <w:spacing w:afterLines="0" w:after="0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>J. Energy Chem</w:t>
            </w:r>
            <w:r w:rsidR="00487DBA" w:rsidRPr="00487DBA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>.</w:t>
            </w:r>
            <w:r w:rsidR="00487DBA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 xml:space="preserve"> </w:t>
            </w:r>
            <w:r w:rsidR="00487DBA" w:rsidRPr="00487DBA">
              <w:rPr>
                <w:b/>
                <w:bCs/>
                <w:color w:val="222222"/>
                <w:sz w:val="21"/>
                <w:szCs w:val="21"/>
              </w:rPr>
              <w:t>2022</w:t>
            </w:r>
            <w:r w:rsidR="00487DBA" w:rsidRPr="00487DBA">
              <w:rPr>
                <w:rFonts w:hint="eastAsia"/>
                <w:bCs/>
                <w:color w:val="222222"/>
                <w:sz w:val="21"/>
                <w:szCs w:val="21"/>
              </w:rPr>
              <w:t>,</w:t>
            </w:r>
            <w:r w:rsidR="00487DBA" w:rsidRPr="00487DBA">
              <w:rPr>
                <w:bCs/>
                <w:color w:val="222222"/>
                <w:sz w:val="21"/>
                <w:szCs w:val="21"/>
              </w:rPr>
              <w:t xml:space="preserve"> 68, 184-194</w:t>
            </w:r>
          </w:p>
        </w:tc>
      </w:tr>
      <w:tr w:rsidR="00EA2E17" w:rsidRPr="004D0981" w14:paraId="275D9190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5BC32D95" w14:textId="35E94E3B" w:rsidR="00EA2E17" w:rsidRPr="007B6CA4" w:rsidRDefault="00EA2E17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Co-ISAS/p-CN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9B889F7" w14:textId="4856A1F6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0.98*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791B2FA" w14:textId="3F37F815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5B8C1063" w14:textId="26CEC041" w:rsidR="00EA2E17" w:rsidRPr="007B6CA4" w:rsidRDefault="00E6732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Adv. Mater.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 </w:t>
            </w:r>
            <w:r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2018</w:t>
            </w:r>
            <w:r w:rsidR="00450C2A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30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 1706508.</w:t>
            </w:r>
          </w:p>
        </w:tc>
      </w:tr>
      <w:tr w:rsidR="00EA2E17" w:rsidRPr="004D0981" w14:paraId="538138CE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2B767F8B" w14:textId="2FB4E0C3" w:rsidR="00EA2E17" w:rsidRPr="007B6CA4" w:rsidRDefault="00EA2E17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7B6CA4">
              <w:rPr>
                <w:rFonts w:cs="Times New Roman"/>
                <w:sz w:val="21"/>
                <w:szCs w:val="21"/>
              </w:rPr>
              <w:lastRenderedPageBreak/>
              <w:t>Co-SAs@NC</w:t>
            </w:r>
            <w:proofErr w:type="spellEnd"/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C07C7F7" w14:textId="084FD241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0.96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18F5214" w14:textId="185FE685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0.82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024CB325" w14:textId="314ECA5E" w:rsidR="00EA2E17" w:rsidRPr="007B6CA4" w:rsidRDefault="00E6732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Angew. Chem. Int. Ed. </w:t>
            </w:r>
            <w:r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201</w:t>
            </w:r>
            <w:r w:rsidR="00C02747"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9</w:t>
            </w:r>
            <w:r w:rsidR="00C02747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58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 5359</w:t>
            </w:r>
            <w:r w:rsidR="004D0981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5364</w:t>
            </w:r>
          </w:p>
        </w:tc>
      </w:tr>
      <w:tr w:rsidR="00EA2E17" w:rsidRPr="004D0981" w14:paraId="7AA5989D" w14:textId="77777777" w:rsidTr="006E2A6A">
        <w:tc>
          <w:tcPr>
            <w:tcW w:w="2127" w:type="dxa"/>
            <w:tcBorders>
              <w:top w:val="nil"/>
              <w:bottom w:val="nil"/>
            </w:tcBorders>
          </w:tcPr>
          <w:p w14:paraId="42B8B530" w14:textId="595B04CC" w:rsidR="00EA2E17" w:rsidRPr="007B6CA4" w:rsidRDefault="00EA2E17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Co-SAs/NSC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30BB772" w14:textId="1270B029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0.95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389756B" w14:textId="0D75D159" w:rsidR="00EA2E17" w:rsidRPr="007B6CA4" w:rsidRDefault="00EA2E17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0.86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B6A5E04" w14:textId="7F113082" w:rsidR="00EA2E17" w:rsidRPr="007B6CA4" w:rsidRDefault="00E67321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J. Am. Chem. Soc.</w:t>
            </w:r>
            <w:r w:rsidR="004351C5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</w:t>
            </w:r>
            <w:r w:rsidR="004351C5"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2019</w:t>
            </w:r>
            <w:r w:rsidR="004351C5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 141</w:t>
            </w:r>
            <w:r w:rsidR="004351C5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 20118</w:t>
            </w:r>
            <w:r w:rsidR="004D0981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20126.</w:t>
            </w:r>
          </w:p>
        </w:tc>
      </w:tr>
      <w:tr w:rsidR="00EA2E17" w:rsidRPr="004D0981" w14:paraId="3465D359" w14:textId="77777777" w:rsidTr="006E2A6A">
        <w:tc>
          <w:tcPr>
            <w:tcW w:w="2127" w:type="dxa"/>
            <w:tcBorders>
              <w:top w:val="nil"/>
              <w:bottom w:val="single" w:sz="12" w:space="0" w:color="auto"/>
            </w:tcBorders>
          </w:tcPr>
          <w:p w14:paraId="38EBE97C" w14:textId="65F33D0D" w:rsidR="00EA2E17" w:rsidRPr="007B6CA4" w:rsidRDefault="00064E3F" w:rsidP="00FC2E68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Co-CTF/KB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4D6906B3" w14:textId="5967803E" w:rsidR="00EA2E17" w:rsidRPr="007B6CA4" w:rsidRDefault="00F87016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0.89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5132D3E6" w14:textId="3D8A6237" w:rsidR="00EA2E17" w:rsidRPr="007B6CA4" w:rsidRDefault="00064E3F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7B6CA4">
              <w:rPr>
                <w:rFonts w:cs="Times New Roman"/>
                <w:sz w:val="21"/>
                <w:szCs w:val="21"/>
              </w:rPr>
              <w:t>0.83</w:t>
            </w:r>
          </w:p>
        </w:tc>
        <w:tc>
          <w:tcPr>
            <w:tcW w:w="2835" w:type="dxa"/>
            <w:tcBorders>
              <w:top w:val="nil"/>
              <w:bottom w:val="single" w:sz="12" w:space="0" w:color="auto"/>
            </w:tcBorders>
          </w:tcPr>
          <w:p w14:paraId="25F7F459" w14:textId="1D0ACED0" w:rsidR="00EA2E17" w:rsidRPr="007B6CA4" w:rsidRDefault="00733F5F" w:rsidP="00F61DB7">
            <w:pPr>
              <w:spacing w:before="100" w:beforeAutospacing="1" w:afterLines="0" w:after="100" w:afterAutospacing="1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Sci</w:t>
            </w:r>
            <w:r w:rsidR="00F800C3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China Mater</w:t>
            </w:r>
            <w:r w:rsidR="00F800C3"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7B6CA4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</w:t>
            </w:r>
            <w:r w:rsidRPr="007B6CA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2021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64: 2221</w:t>
            </w:r>
            <w:r w:rsidR="004D0981"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Pr="007B6CA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2229</w:t>
            </w:r>
          </w:p>
        </w:tc>
      </w:tr>
    </w:tbl>
    <w:p w14:paraId="22AF3058" w14:textId="77777777" w:rsidR="00D73ED5" w:rsidRDefault="00091B28" w:rsidP="00091B28">
      <w:pPr>
        <w:pStyle w:val="EndNoteBibliography"/>
        <w:spacing w:after="156"/>
        <w:ind w:left="720" w:hanging="720"/>
      </w:pPr>
      <w:r w:rsidRPr="004D0981">
        <w:t>NOTE: *The data is not given, but excavated from the LSV curves.</w:t>
      </w:r>
    </w:p>
    <w:p w14:paraId="5FB9B69E" w14:textId="77777777" w:rsidR="00D73ED5" w:rsidRDefault="00D73ED5" w:rsidP="00091B28">
      <w:pPr>
        <w:pStyle w:val="EndNoteBibliography"/>
        <w:spacing w:after="156"/>
        <w:ind w:left="720" w:hanging="720"/>
      </w:pPr>
      <w:r>
        <w:br w:type="page"/>
      </w:r>
    </w:p>
    <w:p w14:paraId="165AB606" w14:textId="70066195" w:rsidR="00091B28" w:rsidRPr="004D0981" w:rsidRDefault="00091B28" w:rsidP="00582932">
      <w:pPr>
        <w:spacing w:after="156"/>
        <w:rPr>
          <w:rFonts w:cs="Times New Roman"/>
        </w:rPr>
      </w:pPr>
      <w:r w:rsidRPr="00347697">
        <w:rPr>
          <w:rFonts w:cs="Times New Roman"/>
          <w:b/>
        </w:rPr>
        <w:lastRenderedPageBreak/>
        <w:t>Table S</w:t>
      </w:r>
      <w:r w:rsidR="00104EF1" w:rsidRPr="00347697">
        <w:rPr>
          <w:rFonts w:cs="Times New Roman"/>
          <w:b/>
        </w:rPr>
        <w:t>5</w:t>
      </w:r>
      <w:r w:rsidRPr="004D0981">
        <w:rPr>
          <w:rFonts w:cs="Times New Roman"/>
        </w:rPr>
        <w:t xml:space="preserve"> Comparation of the ORR performance </w:t>
      </w:r>
      <w:r w:rsidR="00570C52">
        <w:rPr>
          <w:rFonts w:cs="Times New Roman"/>
        </w:rPr>
        <w:t xml:space="preserve">of Co-based SACs catalysts </w:t>
      </w:r>
      <w:r w:rsidRPr="004D0981">
        <w:rPr>
          <w:rFonts w:cs="Times New Roman"/>
        </w:rPr>
        <w:t>at ZAB-level in in recent published work.</w:t>
      </w:r>
    </w:p>
    <w:tbl>
      <w:tblPr>
        <w:tblStyle w:val="a3"/>
        <w:tblW w:w="8631" w:type="dxa"/>
        <w:tblInd w:w="-5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985"/>
        <w:gridCol w:w="1968"/>
        <w:gridCol w:w="2835"/>
      </w:tblGrid>
      <w:tr w:rsidR="009B128E" w:rsidRPr="004D0981" w14:paraId="15F668EE" w14:textId="77777777" w:rsidTr="00DF758F">
        <w:tc>
          <w:tcPr>
            <w:tcW w:w="1843" w:type="dxa"/>
            <w:vMerge w:val="restart"/>
          </w:tcPr>
          <w:p w14:paraId="3105B39C" w14:textId="3338AD88" w:rsidR="009B128E" w:rsidRPr="004D0981" w:rsidRDefault="00100C36" w:rsidP="00100C36">
            <w:pPr>
              <w:spacing w:beforeLines="100" w:before="312" w:after="156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Samples</w:t>
            </w:r>
          </w:p>
        </w:tc>
        <w:tc>
          <w:tcPr>
            <w:tcW w:w="3953" w:type="dxa"/>
            <w:gridSpan w:val="2"/>
          </w:tcPr>
          <w:p w14:paraId="176671B0" w14:textId="0BFFEEBF" w:rsidR="009B128E" w:rsidRPr="004D0981" w:rsidRDefault="009B128E" w:rsidP="00AA7FD0">
            <w:pPr>
              <w:spacing w:after="156"/>
              <w:jc w:val="center"/>
              <w:rPr>
                <w:rFonts w:cs="Times New Roman"/>
                <w:szCs w:val="24"/>
              </w:rPr>
            </w:pPr>
            <w:r w:rsidRPr="004D0981">
              <w:rPr>
                <w:rFonts w:cs="Times New Roman"/>
                <w:szCs w:val="24"/>
              </w:rPr>
              <w:t>ZAB performance</w:t>
            </w:r>
          </w:p>
        </w:tc>
        <w:tc>
          <w:tcPr>
            <w:tcW w:w="2835" w:type="dxa"/>
            <w:vMerge w:val="restart"/>
          </w:tcPr>
          <w:p w14:paraId="502426EE" w14:textId="0198DFA3" w:rsidR="009B128E" w:rsidRPr="004D0981" w:rsidRDefault="009B128E" w:rsidP="00A44740">
            <w:pPr>
              <w:spacing w:beforeLines="150" w:before="468" w:after="156" w:line="240" w:lineRule="auto"/>
              <w:jc w:val="center"/>
              <w:rPr>
                <w:rFonts w:cs="Times New Roman"/>
                <w:szCs w:val="24"/>
              </w:rPr>
            </w:pPr>
            <w:r w:rsidRPr="00F22A36">
              <w:rPr>
                <w:rFonts w:cs="Times New Roman"/>
                <w:sz w:val="21"/>
                <w:szCs w:val="21"/>
              </w:rPr>
              <w:t>References</w:t>
            </w:r>
          </w:p>
        </w:tc>
      </w:tr>
      <w:tr w:rsidR="009B128E" w:rsidRPr="004D0981" w14:paraId="20B73E83" w14:textId="77777777" w:rsidTr="00DF758F">
        <w:tc>
          <w:tcPr>
            <w:tcW w:w="1843" w:type="dxa"/>
            <w:vMerge/>
            <w:tcBorders>
              <w:bottom w:val="single" w:sz="4" w:space="0" w:color="auto"/>
            </w:tcBorders>
          </w:tcPr>
          <w:p w14:paraId="29243E97" w14:textId="77777777" w:rsidR="009B128E" w:rsidRPr="00F22A36" w:rsidRDefault="009B128E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39214FFB" w14:textId="65A1FC91" w:rsidR="009B128E" w:rsidRPr="00F22A36" w:rsidRDefault="009B128E" w:rsidP="00961415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Open circuit potential (V)</w:t>
            </w:r>
          </w:p>
        </w:tc>
        <w:tc>
          <w:tcPr>
            <w:tcW w:w="1968" w:type="dxa"/>
            <w:tcBorders>
              <w:bottom w:val="single" w:sz="4" w:space="0" w:color="auto"/>
            </w:tcBorders>
          </w:tcPr>
          <w:p w14:paraId="6925FEC5" w14:textId="77777777" w:rsidR="009B128E" w:rsidRPr="00F22A36" w:rsidRDefault="009B128E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Peak power density</w:t>
            </w:r>
          </w:p>
          <w:p w14:paraId="5CAF638D" w14:textId="71ABB237" w:rsidR="009B128E" w:rsidRPr="00F22A36" w:rsidRDefault="009B128E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F22A36">
              <w:rPr>
                <w:rFonts w:cs="Times New Roman"/>
                <w:sz w:val="21"/>
                <w:szCs w:val="21"/>
              </w:rPr>
              <w:t>mW</w:t>
            </w:r>
            <w:proofErr w:type="spellEnd"/>
            <w:r w:rsidRPr="00F22A36">
              <w:rPr>
                <w:rFonts w:cs="Times New Roman"/>
                <w:sz w:val="21"/>
                <w:szCs w:val="21"/>
              </w:rPr>
              <w:t xml:space="preserve"> m</w:t>
            </w:r>
            <w:r w:rsidRPr="00F22A36">
              <w:rPr>
                <w:rFonts w:cs="Times New Roman"/>
                <w:sz w:val="21"/>
                <w:szCs w:val="21"/>
                <w:vertAlign w:val="superscript"/>
              </w:rPr>
              <w:t>-2</w:t>
            </w:r>
          </w:p>
        </w:tc>
        <w:tc>
          <w:tcPr>
            <w:tcW w:w="2835" w:type="dxa"/>
            <w:vMerge/>
            <w:tcBorders>
              <w:bottom w:val="single" w:sz="4" w:space="0" w:color="auto"/>
            </w:tcBorders>
          </w:tcPr>
          <w:p w14:paraId="4F8AF3C9" w14:textId="7F5F9AA1" w:rsidR="009B128E" w:rsidRPr="00F22A36" w:rsidRDefault="009B128E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</w:p>
        </w:tc>
      </w:tr>
      <w:tr w:rsidR="00090CC8" w:rsidRPr="004D0981" w14:paraId="5EA26DF0" w14:textId="77777777" w:rsidTr="00DF758F">
        <w:tc>
          <w:tcPr>
            <w:tcW w:w="1843" w:type="dxa"/>
            <w:tcBorders>
              <w:top w:val="single" w:sz="4" w:space="0" w:color="auto"/>
              <w:bottom w:val="nil"/>
            </w:tcBorders>
          </w:tcPr>
          <w:p w14:paraId="30E5EEEC" w14:textId="72D54D52" w:rsidR="00090CC8" w:rsidRPr="00530AAD" w:rsidRDefault="00B75A1E" w:rsidP="00F22A36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Co-SAC/NC</w:t>
            </w:r>
          </w:p>
        </w:tc>
        <w:tc>
          <w:tcPr>
            <w:tcW w:w="1985" w:type="dxa"/>
            <w:tcBorders>
              <w:top w:val="single" w:sz="4" w:space="0" w:color="auto"/>
              <w:bottom w:val="nil"/>
            </w:tcBorders>
          </w:tcPr>
          <w:p w14:paraId="22D1D0AB" w14:textId="646940FB" w:rsidR="00090CC8" w:rsidRPr="00530AAD" w:rsidRDefault="00E952F6" w:rsidP="00DC267F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1.555</w:t>
            </w:r>
          </w:p>
        </w:tc>
        <w:tc>
          <w:tcPr>
            <w:tcW w:w="1968" w:type="dxa"/>
            <w:tcBorders>
              <w:top w:val="single" w:sz="4" w:space="0" w:color="auto"/>
              <w:bottom w:val="nil"/>
            </w:tcBorders>
          </w:tcPr>
          <w:p w14:paraId="663EFCFF" w14:textId="24DFF060" w:rsidR="00090CC8" w:rsidRPr="00530AAD" w:rsidRDefault="00C6789E" w:rsidP="00DC267F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322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</w:tcPr>
          <w:p w14:paraId="197CAA6A" w14:textId="77777777" w:rsidR="00090CC8" w:rsidRPr="00530AAD" w:rsidRDefault="00090CC8" w:rsidP="00F22A36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This work</w:t>
            </w:r>
          </w:p>
        </w:tc>
      </w:tr>
      <w:tr w:rsidR="00090CC8" w:rsidRPr="004D0981" w14:paraId="7959138B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18606A54" w14:textId="77777777" w:rsidR="00090CC8" w:rsidRPr="00530AAD" w:rsidRDefault="00090CC8" w:rsidP="00F22A36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Pt/C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7DB068C" w14:textId="69BBC392" w:rsidR="00090CC8" w:rsidRPr="00530AAD" w:rsidRDefault="00E952F6" w:rsidP="00DC267F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1.</w:t>
            </w:r>
            <w:r w:rsidR="00A01B63">
              <w:rPr>
                <w:rFonts w:cs="Times New Roman"/>
                <w:b/>
                <w:sz w:val="21"/>
                <w:szCs w:val="21"/>
              </w:rPr>
              <w:t>500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58970CE3" w14:textId="4E87A5B5" w:rsidR="00090CC8" w:rsidRPr="00530AAD" w:rsidRDefault="003C3886" w:rsidP="00DC267F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14</w:t>
            </w:r>
            <w:r w:rsidR="00A01B63">
              <w:rPr>
                <w:rFonts w:cs="Times New Roman"/>
                <w:b/>
                <w:sz w:val="21"/>
                <w:szCs w:val="21"/>
              </w:rPr>
              <w:t>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5D64D1D" w14:textId="77777777" w:rsidR="00090CC8" w:rsidRPr="00530AAD" w:rsidRDefault="00090CC8" w:rsidP="00F22A36">
            <w:pPr>
              <w:spacing w:afterLines="0" w:after="0" w:line="240" w:lineRule="auto"/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530AAD">
              <w:rPr>
                <w:rFonts w:cs="Times New Roman"/>
                <w:b/>
                <w:sz w:val="21"/>
                <w:szCs w:val="21"/>
              </w:rPr>
              <w:t>This work</w:t>
            </w:r>
          </w:p>
        </w:tc>
      </w:tr>
      <w:tr w:rsidR="00090CC8" w:rsidRPr="004D0981" w14:paraId="252A8EBC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694FBCAC" w14:textId="4D6DA786" w:rsidR="00090CC8" w:rsidRPr="00F22A36" w:rsidRDefault="00090CC8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Co-Nx-C</w:t>
            </w:r>
            <w:r w:rsidR="003C3886" w:rsidRPr="00F22A36">
              <w:rPr>
                <w:rFonts w:cs="Times New Roman"/>
                <w:sz w:val="21"/>
                <w:szCs w:val="21"/>
              </w:rPr>
              <w:t>-1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2C8D0BB" w14:textId="4AEF01A0" w:rsidR="00090CC8" w:rsidRPr="00F22A36" w:rsidRDefault="003C3886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1.590*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1CFC80A2" w14:textId="15424E77" w:rsidR="00090CC8" w:rsidRPr="00F22A36" w:rsidRDefault="00090CC8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152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DDF9381" w14:textId="5559FD50" w:rsidR="00090CC8" w:rsidRPr="00F22A36" w:rsidRDefault="00090CC8" w:rsidP="007763FA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ED7C34">
              <w:rPr>
                <w:rFonts w:cs="Times New Roman"/>
                <w:i/>
                <w:sz w:val="21"/>
                <w:szCs w:val="21"/>
              </w:rPr>
              <w:t>Adv. Mater.</w:t>
            </w:r>
            <w:r w:rsidRPr="00F22A36">
              <w:rPr>
                <w:rFonts w:cs="Times New Roman"/>
                <w:sz w:val="21"/>
                <w:szCs w:val="21"/>
              </w:rPr>
              <w:t xml:space="preserve"> </w:t>
            </w:r>
            <w:r w:rsidRPr="00ED7C34">
              <w:rPr>
                <w:rFonts w:cs="Times New Roman"/>
                <w:b/>
                <w:sz w:val="21"/>
                <w:szCs w:val="21"/>
              </w:rPr>
              <w:t>2017</w:t>
            </w:r>
            <w:r w:rsidRPr="00F22A36">
              <w:rPr>
                <w:rFonts w:cs="Times New Roman"/>
                <w:sz w:val="21"/>
                <w:szCs w:val="21"/>
              </w:rPr>
              <w:t>, 29, 1703185</w:t>
            </w:r>
          </w:p>
        </w:tc>
      </w:tr>
      <w:tr w:rsidR="00090CC8" w:rsidRPr="004D0981" w14:paraId="507C031A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6CB29816" w14:textId="45C61306" w:rsidR="00090CC8" w:rsidRPr="00F22A36" w:rsidRDefault="0067458E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F22A36">
              <w:rPr>
                <w:rFonts w:cs="Times New Roman"/>
                <w:sz w:val="21"/>
                <w:szCs w:val="21"/>
              </w:rPr>
              <w:t>CoSAs@NC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265B556" w14:textId="4D8F0984" w:rsidR="00090CC8" w:rsidRPr="00F22A36" w:rsidRDefault="0067458E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1.45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32EA6E7F" w14:textId="521D3980" w:rsidR="00090CC8" w:rsidRPr="00F22A36" w:rsidRDefault="0067458E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105.3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669DD833" w14:textId="3F64AA1A" w:rsidR="00090CC8" w:rsidRPr="00F22A36" w:rsidRDefault="0067458E" w:rsidP="007763FA">
            <w:pPr>
              <w:spacing w:afterLines="0" w:after="0" w:line="240" w:lineRule="auto"/>
              <w:jc w:val="center"/>
              <w:rPr>
                <w:rFonts w:cs="Times New Roman"/>
                <w:color w:val="0000CC"/>
                <w:sz w:val="21"/>
                <w:szCs w:val="21"/>
              </w:rPr>
            </w:pPr>
            <w:r w:rsidRPr="00ED7C34">
              <w:rPr>
                <w:rFonts w:cs="Times New Roman"/>
                <w:i/>
                <w:sz w:val="21"/>
                <w:szCs w:val="21"/>
              </w:rPr>
              <w:t>Angew. Chem. Int. Ed.</w:t>
            </w:r>
            <w:r w:rsidRPr="00F22A36">
              <w:rPr>
                <w:rFonts w:cs="Times New Roman"/>
                <w:sz w:val="21"/>
                <w:szCs w:val="21"/>
              </w:rPr>
              <w:t xml:space="preserve"> </w:t>
            </w:r>
            <w:r w:rsidRPr="00ED7C34">
              <w:rPr>
                <w:rFonts w:cs="Times New Roman"/>
                <w:b/>
                <w:sz w:val="21"/>
                <w:szCs w:val="21"/>
              </w:rPr>
              <w:t>2019</w:t>
            </w:r>
            <w:r w:rsidRPr="00F22A36">
              <w:rPr>
                <w:rFonts w:cs="Times New Roman"/>
                <w:sz w:val="21"/>
                <w:szCs w:val="21"/>
              </w:rPr>
              <w:t>, 58, 1-7</w:t>
            </w:r>
          </w:p>
        </w:tc>
      </w:tr>
      <w:tr w:rsidR="00090CC8" w:rsidRPr="004D0981" w14:paraId="5123DA73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408FEFD6" w14:textId="4106A5FF" w:rsidR="00090CC8" w:rsidRPr="00F22A36" w:rsidRDefault="001E2467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Co-N-C (A)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7374851" w14:textId="2C351BEA" w:rsidR="00090CC8" w:rsidRPr="00F22A36" w:rsidRDefault="001E2467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1.585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4EDE3FDD" w14:textId="60ABEB08" w:rsidR="00090CC8" w:rsidRPr="00F22A36" w:rsidRDefault="001E2467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158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F44E577" w14:textId="1D3A2415" w:rsidR="00090CC8" w:rsidRPr="00F22A36" w:rsidRDefault="00AE4155" w:rsidP="007763FA">
            <w:pPr>
              <w:spacing w:afterLines="0" w:after="0" w:line="240" w:lineRule="auto"/>
              <w:jc w:val="center"/>
              <w:rPr>
                <w:rFonts w:cs="Times New Roman"/>
                <w:color w:val="0000CC"/>
                <w:sz w:val="21"/>
                <w:szCs w:val="21"/>
              </w:rPr>
            </w:pPr>
            <w:r w:rsidRPr="00E656BC">
              <w:rPr>
                <w:rFonts w:cs="Times New Roman"/>
                <w:i/>
                <w:sz w:val="21"/>
                <w:szCs w:val="21"/>
              </w:rPr>
              <w:t>Small</w:t>
            </w:r>
            <w:r w:rsidRPr="00530AAD">
              <w:rPr>
                <w:rFonts w:cs="Times New Roman"/>
                <w:sz w:val="21"/>
                <w:szCs w:val="21"/>
              </w:rPr>
              <w:t xml:space="preserve"> 2021, 17, 2104684</w:t>
            </w:r>
          </w:p>
        </w:tc>
      </w:tr>
      <w:tr w:rsidR="00090CC8" w:rsidRPr="004D0981" w14:paraId="04E1EC07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67804DE9" w14:textId="0165F62B" w:rsidR="00090CC8" w:rsidRPr="00F22A36" w:rsidRDefault="00387B3E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B, N, Co/C nanotubes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7E662B9" w14:textId="7AED5929" w:rsidR="00090CC8" w:rsidRPr="00F22A36" w:rsidRDefault="00387B3E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1.315*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7C6603AF" w14:textId="044BE772" w:rsidR="00090CC8" w:rsidRPr="00F22A36" w:rsidRDefault="0098564B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125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70A8556B" w14:textId="517034A9" w:rsidR="00090CC8" w:rsidRPr="00F22A36" w:rsidRDefault="00387B3E" w:rsidP="007763FA">
            <w:pPr>
              <w:spacing w:afterLines="0" w:after="0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F22A36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ACS Appl. Energy Mater. </w:t>
            </w:r>
            <w:r w:rsidRPr="00ED7C3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2020</w:t>
            </w:r>
            <w:r w:rsidRPr="00ED7C3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3, 4539</w:t>
            </w:r>
            <w:r w:rsidR="0059597E">
              <w:rPr>
                <w:rFonts w:eastAsia="微软雅黑"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Pr="00ED7C3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4548</w:t>
            </w:r>
          </w:p>
        </w:tc>
      </w:tr>
      <w:tr w:rsidR="00090CC8" w:rsidRPr="004D0981" w14:paraId="4E2A0279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6A286949" w14:textId="3529CE52" w:rsidR="00090CC8" w:rsidRPr="00F22A36" w:rsidRDefault="00387B3E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Co</w:t>
            </w:r>
            <w:r w:rsidR="003C3886" w:rsidRPr="00F22A36">
              <w:rPr>
                <w:rFonts w:cs="Times New Roman"/>
                <w:sz w:val="21"/>
                <w:szCs w:val="21"/>
              </w:rPr>
              <w:t>-</w:t>
            </w:r>
            <w:r w:rsidRPr="00F22A36">
              <w:rPr>
                <w:rFonts w:cs="Times New Roman"/>
                <w:sz w:val="21"/>
                <w:szCs w:val="21"/>
              </w:rPr>
              <w:t>Nx</w:t>
            </w:r>
            <w:r w:rsidR="003C3886" w:rsidRPr="00F22A36">
              <w:rPr>
                <w:rFonts w:cs="Times New Roman"/>
                <w:sz w:val="21"/>
                <w:szCs w:val="21"/>
              </w:rPr>
              <w:t>-</w:t>
            </w:r>
            <w:r w:rsidRPr="00F22A36">
              <w:rPr>
                <w:rFonts w:cs="Times New Roman"/>
                <w:sz w:val="21"/>
                <w:szCs w:val="21"/>
              </w:rPr>
              <w:t>C</w:t>
            </w:r>
            <w:r w:rsidR="003C3886" w:rsidRPr="00F22A36">
              <w:rPr>
                <w:rFonts w:cs="Times New Roman"/>
                <w:sz w:val="21"/>
                <w:szCs w:val="21"/>
              </w:rPr>
              <w:t>-2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5743D02" w14:textId="3225B338" w:rsidR="00090CC8" w:rsidRPr="00F22A36" w:rsidRDefault="003C3886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</w:t>
            </w:r>
            <w:r w:rsidR="00254F31" w:rsidRPr="00F22A36">
              <w:rPr>
                <w:rFonts w:cs="Times New Roman"/>
                <w:sz w:val="21"/>
                <w:szCs w:val="21"/>
              </w:rPr>
              <w:t>.36*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17553F89" w14:textId="6A358DF6" w:rsidR="00090CC8" w:rsidRPr="00F22A36" w:rsidRDefault="00254F31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78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2A53066B" w14:textId="3D53DD35" w:rsidR="00090CC8" w:rsidRPr="00F22A36" w:rsidRDefault="00ED7C34" w:rsidP="007763FA">
            <w:pPr>
              <w:spacing w:afterLines="0" w:after="0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ED7C34">
              <w:rPr>
                <w:rFonts w:cs="Times New Roman"/>
                <w:i/>
                <w:sz w:val="21"/>
                <w:szCs w:val="21"/>
              </w:rPr>
              <w:t>Adv. Mater.</w:t>
            </w:r>
            <w:r w:rsidR="003B134E" w:rsidRPr="00F22A36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</w:t>
            </w:r>
            <w:r w:rsidR="003B134E" w:rsidRPr="00ED7C34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2019</w:t>
            </w:r>
            <w:r w:rsidR="003B134E" w:rsidRPr="00ED7C34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31, 1900592</w:t>
            </w:r>
          </w:p>
        </w:tc>
      </w:tr>
      <w:tr w:rsidR="00090CC8" w:rsidRPr="004D0981" w14:paraId="42BDABB0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3CADC05D" w14:textId="1046D5C4" w:rsidR="00090CC8" w:rsidRPr="00F22A36" w:rsidRDefault="006C2309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proofErr w:type="spellStart"/>
            <w:r w:rsidRPr="00386F4B">
              <w:rPr>
                <w:rFonts w:cs="Times New Roman"/>
                <w:sz w:val="21"/>
                <w:szCs w:val="21"/>
              </w:rPr>
              <w:t>SCoNC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3C55552" w14:textId="6FADB714" w:rsidR="00090CC8" w:rsidRPr="00F22A36" w:rsidRDefault="008C6124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1.44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74672D03" w14:textId="2EA6DE79" w:rsidR="00090CC8" w:rsidRPr="00F22A36" w:rsidRDefault="008E710C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194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087BF2C" w14:textId="215762F2" w:rsidR="00090CC8" w:rsidRPr="00F22A36" w:rsidRDefault="006C2309" w:rsidP="007763FA">
            <w:pPr>
              <w:spacing w:afterLines="0" w:after="0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F22A36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Adv. Energy Mater. </w:t>
            </w:r>
            <w:r w:rsidRPr="003500F7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2019</w:t>
            </w:r>
            <w:r w:rsidRPr="003500F7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, 1900149</w:t>
            </w:r>
          </w:p>
        </w:tc>
      </w:tr>
      <w:tr w:rsidR="00664E67" w:rsidRPr="004D0981" w14:paraId="1CADD7F5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01705B54" w14:textId="22651005" w:rsidR="00664E67" w:rsidRPr="00F22A36" w:rsidRDefault="00FC5C40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Co-N-3DOM/</w:t>
            </w:r>
            <w:proofErr w:type="spellStart"/>
            <w:r w:rsidRPr="00F22A36">
              <w:rPr>
                <w:rFonts w:cs="Times New Roman"/>
                <w:sz w:val="21"/>
                <w:szCs w:val="21"/>
              </w:rPr>
              <w:t>mC</w:t>
            </w:r>
            <w:proofErr w:type="spell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2E221D9" w14:textId="3879432D" w:rsidR="00664E67" w:rsidRPr="00F22A36" w:rsidRDefault="00FC5C40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1.49*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083940ED" w14:textId="004098EA" w:rsidR="00664E67" w:rsidRPr="00F22A36" w:rsidRDefault="00FC5C40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146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177C7554" w14:textId="20549B01" w:rsidR="00664E67" w:rsidRPr="00F22A36" w:rsidRDefault="00FE5DE4" w:rsidP="007763FA">
            <w:pPr>
              <w:spacing w:afterLines="0" w:after="0" w:line="240" w:lineRule="auto"/>
              <w:jc w:val="center"/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</w:pPr>
            <w:r w:rsidRPr="00F22A36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Int</w:t>
            </w:r>
            <w:r w:rsidR="00D5497E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F22A36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J</w:t>
            </w:r>
            <w:r w:rsidR="00D5497E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>.</w:t>
            </w:r>
            <w:r w:rsidRPr="00F22A36">
              <w:rPr>
                <w:rFonts w:cs="Times New Roman"/>
                <w:i/>
                <w:iCs/>
                <w:color w:val="222222"/>
                <w:sz w:val="21"/>
                <w:szCs w:val="21"/>
                <w:shd w:val="clear" w:color="auto" w:fill="FFFFFF"/>
              </w:rPr>
              <w:t xml:space="preserve"> Energy Res. </w:t>
            </w:r>
            <w:r w:rsidRPr="009F4032">
              <w:rPr>
                <w:rFonts w:cs="Times New Roman"/>
                <w:b/>
                <w:iCs/>
                <w:color w:val="222222"/>
                <w:sz w:val="21"/>
                <w:szCs w:val="21"/>
                <w:shd w:val="clear" w:color="auto" w:fill="FFFFFF"/>
              </w:rPr>
              <w:t>2021</w:t>
            </w:r>
            <w:r w:rsidR="00DF2921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, </w:t>
            </w:r>
            <w:r w:rsidRPr="00DF2921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45</w:t>
            </w:r>
            <w:r w:rsidR="00DF2921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 xml:space="preserve">, </w:t>
            </w:r>
            <w:r w:rsidRPr="00DF2921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6250</w:t>
            </w:r>
            <w:r w:rsidR="00DF2921" w:rsidRPr="00DF2921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-</w:t>
            </w:r>
            <w:r w:rsidRPr="00DF2921">
              <w:rPr>
                <w:rFonts w:cs="Times New Roman"/>
                <w:iCs/>
                <w:color w:val="222222"/>
                <w:sz w:val="21"/>
                <w:szCs w:val="21"/>
                <w:shd w:val="clear" w:color="auto" w:fill="FFFFFF"/>
              </w:rPr>
              <w:t>6261.</w:t>
            </w:r>
          </w:p>
        </w:tc>
      </w:tr>
      <w:tr w:rsidR="00664E67" w:rsidRPr="004D0981" w14:paraId="3C6E1217" w14:textId="77777777" w:rsidTr="00DF758F">
        <w:tc>
          <w:tcPr>
            <w:tcW w:w="1843" w:type="dxa"/>
            <w:tcBorders>
              <w:top w:val="nil"/>
              <w:bottom w:val="nil"/>
            </w:tcBorders>
          </w:tcPr>
          <w:p w14:paraId="54428D92" w14:textId="53B236FF" w:rsidR="00664E67" w:rsidRPr="00F22A36" w:rsidRDefault="00243EE4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Co-MOF-800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054C4E7" w14:textId="5A66D1C1" w:rsidR="00664E67" w:rsidRPr="00F22A36" w:rsidRDefault="003C3886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</w:t>
            </w:r>
            <w:r w:rsidR="000A42EF" w:rsidRPr="00F22A36">
              <w:rPr>
                <w:rFonts w:cs="Times New Roman"/>
                <w:sz w:val="21"/>
                <w:szCs w:val="21"/>
              </w:rPr>
              <w:t>.38</w:t>
            </w:r>
          </w:p>
        </w:tc>
        <w:tc>
          <w:tcPr>
            <w:tcW w:w="1968" w:type="dxa"/>
            <w:tcBorders>
              <w:top w:val="nil"/>
              <w:bottom w:val="nil"/>
            </w:tcBorders>
          </w:tcPr>
          <w:p w14:paraId="6F12A0F7" w14:textId="65918AD1" w:rsidR="00664E67" w:rsidRPr="00F22A36" w:rsidRDefault="000A42EF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144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14:paraId="38B615C6" w14:textId="5F4AEB7D" w:rsidR="00664E67" w:rsidRPr="00F22A36" w:rsidRDefault="00BF51F0" w:rsidP="007763FA">
            <w:pPr>
              <w:spacing w:afterLines="0" w:after="0" w:line="240" w:lineRule="auto"/>
              <w:jc w:val="center"/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</w:pPr>
            <w:r w:rsidRPr="00F22A36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>J. Energy Chem</w:t>
            </w:r>
            <w:r w:rsidR="00D5497E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>.</w:t>
            </w:r>
            <w:r w:rsidRPr="00F22A36">
              <w:rPr>
                <w:rStyle w:val="a6"/>
                <w:rFonts w:cs="Times New Roman"/>
                <w:b w:val="0"/>
                <w:i/>
                <w:iCs/>
                <w:sz w:val="21"/>
                <w:szCs w:val="21"/>
                <w:shd w:val="clear" w:color="auto" w:fill="FFFFFF"/>
              </w:rPr>
              <w:t xml:space="preserve"> </w:t>
            </w:r>
            <w:r w:rsidR="00E340A3" w:rsidRPr="00FE0BAC">
              <w:rPr>
                <w:rStyle w:val="a6"/>
                <w:rFonts w:cs="Times New Roman"/>
                <w:iCs/>
                <w:sz w:val="21"/>
                <w:szCs w:val="21"/>
                <w:shd w:val="clear" w:color="auto" w:fill="FFFFFF"/>
              </w:rPr>
              <w:t>2021</w:t>
            </w:r>
            <w:r w:rsidR="00E340A3" w:rsidRPr="00FE0BAC">
              <w:rPr>
                <w:rStyle w:val="a6"/>
                <w:rFonts w:cs="Times New Roman"/>
                <w:b w:val="0"/>
                <w:iCs/>
                <w:sz w:val="21"/>
                <w:szCs w:val="21"/>
                <w:shd w:val="clear" w:color="auto" w:fill="FFFFFF"/>
              </w:rPr>
              <w:t xml:space="preserve">, </w:t>
            </w:r>
            <w:r w:rsidRPr="00FE0BAC">
              <w:rPr>
                <w:rStyle w:val="a6"/>
                <w:rFonts w:cs="Times New Roman"/>
                <w:b w:val="0"/>
                <w:iCs/>
                <w:sz w:val="21"/>
                <w:szCs w:val="21"/>
                <w:shd w:val="clear" w:color="auto" w:fill="FFFFFF"/>
              </w:rPr>
              <w:t>56 290</w:t>
            </w:r>
            <w:r w:rsidR="00CB2D7A" w:rsidRPr="00FE0BAC">
              <w:rPr>
                <w:rStyle w:val="a6"/>
                <w:rFonts w:cs="Times New Roman"/>
                <w:b w:val="0"/>
                <w:iCs/>
                <w:sz w:val="21"/>
                <w:szCs w:val="21"/>
                <w:shd w:val="clear" w:color="auto" w:fill="FFFFFF"/>
              </w:rPr>
              <w:t>-</w:t>
            </w:r>
            <w:r w:rsidRPr="00FE0BAC">
              <w:rPr>
                <w:rStyle w:val="a6"/>
                <w:rFonts w:cs="Times New Roman"/>
                <w:b w:val="0"/>
                <w:iCs/>
                <w:sz w:val="21"/>
                <w:szCs w:val="21"/>
                <w:shd w:val="clear" w:color="auto" w:fill="FFFFFF"/>
              </w:rPr>
              <w:t>298</w:t>
            </w:r>
          </w:p>
        </w:tc>
      </w:tr>
      <w:tr w:rsidR="00664E67" w:rsidRPr="004D0981" w14:paraId="715C9E1E" w14:textId="77777777" w:rsidTr="00DF758F">
        <w:tc>
          <w:tcPr>
            <w:tcW w:w="1843" w:type="dxa"/>
            <w:tcBorders>
              <w:top w:val="nil"/>
              <w:bottom w:val="single" w:sz="12" w:space="0" w:color="auto"/>
            </w:tcBorders>
          </w:tcPr>
          <w:p w14:paraId="65B8C8EE" w14:textId="77777777" w:rsidR="00664E67" w:rsidRPr="00F22A36" w:rsidRDefault="00664E67" w:rsidP="00F22A36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Co/CNFs (1000)</w:t>
            </w:r>
          </w:p>
        </w:tc>
        <w:tc>
          <w:tcPr>
            <w:tcW w:w="1985" w:type="dxa"/>
            <w:tcBorders>
              <w:top w:val="nil"/>
              <w:bottom w:val="single" w:sz="12" w:space="0" w:color="auto"/>
            </w:tcBorders>
          </w:tcPr>
          <w:p w14:paraId="559306B0" w14:textId="77777777" w:rsidR="00664E67" w:rsidRPr="00F22A36" w:rsidRDefault="00664E67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163</w:t>
            </w:r>
          </w:p>
        </w:tc>
        <w:tc>
          <w:tcPr>
            <w:tcW w:w="1968" w:type="dxa"/>
            <w:tcBorders>
              <w:top w:val="nil"/>
              <w:bottom w:val="single" w:sz="12" w:space="0" w:color="auto"/>
            </w:tcBorders>
          </w:tcPr>
          <w:p w14:paraId="04746336" w14:textId="5DC30BF9" w:rsidR="00664E67" w:rsidRPr="00F22A36" w:rsidRDefault="00FC5C40" w:rsidP="00DC267F">
            <w:pPr>
              <w:spacing w:afterLines="0" w:after="0" w:line="240" w:lineRule="auto"/>
              <w:jc w:val="center"/>
              <w:rPr>
                <w:rFonts w:cs="Times New Roman"/>
                <w:sz w:val="21"/>
                <w:szCs w:val="21"/>
              </w:rPr>
            </w:pPr>
            <w:r w:rsidRPr="00F22A36">
              <w:rPr>
                <w:rFonts w:cs="Times New Roman"/>
                <w:sz w:val="21"/>
                <w:szCs w:val="21"/>
              </w:rPr>
              <w:t>163</w:t>
            </w:r>
          </w:p>
        </w:tc>
        <w:tc>
          <w:tcPr>
            <w:tcW w:w="2835" w:type="dxa"/>
            <w:tcBorders>
              <w:top w:val="nil"/>
              <w:bottom w:val="single" w:sz="12" w:space="0" w:color="auto"/>
            </w:tcBorders>
          </w:tcPr>
          <w:p w14:paraId="4F89B7CA" w14:textId="77AA95DA" w:rsidR="00664E67" w:rsidRPr="00F22A36" w:rsidRDefault="00664E67" w:rsidP="007763FA">
            <w:pPr>
              <w:spacing w:afterLines="0" w:after="0" w:line="240" w:lineRule="auto"/>
              <w:jc w:val="center"/>
              <w:rPr>
                <w:rFonts w:cs="Times New Roman"/>
                <w:i/>
                <w:noProof/>
                <w:sz w:val="21"/>
                <w:szCs w:val="21"/>
              </w:rPr>
            </w:pPr>
            <w:r w:rsidRPr="00F22A36">
              <w:rPr>
                <w:rFonts w:cs="Times New Roman"/>
                <w:bCs/>
                <w:i/>
                <w:color w:val="1C1D1E"/>
                <w:sz w:val="21"/>
                <w:szCs w:val="21"/>
              </w:rPr>
              <w:t>Adv. Mater.</w:t>
            </w:r>
            <w:r w:rsidRPr="00F22A36">
              <w:rPr>
                <w:rFonts w:cs="Times New Roman"/>
                <w:bCs/>
                <w:color w:val="1C1D1E"/>
                <w:sz w:val="21"/>
                <w:szCs w:val="21"/>
              </w:rPr>
              <w:t xml:space="preserve"> </w:t>
            </w:r>
            <w:r w:rsidRPr="001A5DDF">
              <w:rPr>
                <w:rFonts w:cs="Times New Roman"/>
                <w:b/>
                <w:bCs/>
                <w:color w:val="1C1D1E"/>
                <w:sz w:val="21"/>
                <w:szCs w:val="21"/>
              </w:rPr>
              <w:t>2019</w:t>
            </w:r>
            <w:r w:rsidRPr="001A5DDF">
              <w:rPr>
                <w:rFonts w:cs="Times New Roman"/>
                <w:bCs/>
                <w:color w:val="1C1D1E"/>
                <w:sz w:val="21"/>
                <w:szCs w:val="21"/>
              </w:rPr>
              <w:t>, 3</w:t>
            </w:r>
            <w:r w:rsidRPr="00F22A36">
              <w:rPr>
                <w:rFonts w:cs="Times New Roman"/>
                <w:bCs/>
                <w:color w:val="1C1D1E"/>
                <w:sz w:val="21"/>
                <w:szCs w:val="21"/>
              </w:rPr>
              <w:t>1, 1808043</w:t>
            </w:r>
          </w:p>
        </w:tc>
      </w:tr>
    </w:tbl>
    <w:p w14:paraId="3F4902C0" w14:textId="77777777" w:rsidR="00091B28" w:rsidRPr="00ED6169" w:rsidRDefault="00091B28" w:rsidP="00091B28">
      <w:pPr>
        <w:spacing w:after="156"/>
        <w:rPr>
          <w:rFonts w:cs="Times New Roman"/>
          <w:sz w:val="21"/>
        </w:rPr>
      </w:pPr>
      <w:r w:rsidRPr="00ED6169">
        <w:rPr>
          <w:rFonts w:cs="Times New Roman"/>
          <w:sz w:val="21"/>
        </w:rPr>
        <w:t>NOTE: *The data is not given, but excavated from the ZAB data.</w:t>
      </w:r>
    </w:p>
    <w:p w14:paraId="4BCE84FF" w14:textId="766EB953" w:rsidR="00DC4CD7" w:rsidRDefault="00DC4CD7">
      <w:pPr>
        <w:spacing w:after="156"/>
        <w:rPr>
          <w:rFonts w:cs="Times New Roman"/>
          <w:b/>
        </w:rPr>
      </w:pPr>
      <w:r>
        <w:rPr>
          <w:rFonts w:cs="Times New Roman"/>
          <w:b/>
        </w:rPr>
        <w:br w:type="page"/>
      </w:r>
    </w:p>
    <w:p w14:paraId="7AE9F7E8" w14:textId="07C3762A" w:rsidR="008C4F02" w:rsidRPr="006F68C0" w:rsidRDefault="008C4F02" w:rsidP="008C4F02">
      <w:pPr>
        <w:spacing w:after="156"/>
        <w:rPr>
          <w:rFonts w:cs="Times New Roman"/>
          <w:szCs w:val="24"/>
        </w:rPr>
      </w:pPr>
      <w:r w:rsidRPr="006F68C0">
        <w:rPr>
          <w:rFonts w:cs="Times New Roman"/>
          <w:b/>
          <w:bCs/>
          <w:szCs w:val="24"/>
        </w:rPr>
        <w:lastRenderedPageBreak/>
        <w:t>Table S</w:t>
      </w:r>
      <w:r>
        <w:rPr>
          <w:rFonts w:cs="Times New Roman"/>
          <w:b/>
          <w:bCs/>
          <w:szCs w:val="24"/>
        </w:rPr>
        <w:t>6</w:t>
      </w:r>
      <w:r w:rsidRPr="006F68C0">
        <w:rPr>
          <w:rFonts w:cs="Times New Roman"/>
          <w:bCs/>
          <w:szCs w:val="24"/>
        </w:rPr>
        <w:t xml:space="preserve"> Calculated </w:t>
      </w:r>
      <w:r w:rsidRPr="006F68C0">
        <w:rPr>
          <w:rFonts w:cs="Times New Roman"/>
          <w:szCs w:val="21"/>
        </w:rPr>
        <w:t>Co-N bond length (Å)</w:t>
      </w:r>
      <w:r w:rsidRPr="006F68C0">
        <w:rPr>
          <w:rFonts w:eastAsia="宋体" w:cs="Times New Roman"/>
          <w:szCs w:val="21"/>
        </w:rPr>
        <w:t>,</w:t>
      </w:r>
      <w:r w:rsidRPr="006F68C0">
        <w:rPr>
          <w:rFonts w:cs="Times New Roman"/>
          <w:bCs/>
          <w:szCs w:val="24"/>
        </w:rPr>
        <w:t xml:space="preserve"> </w:t>
      </w:r>
      <w:r w:rsidRPr="006F68C0">
        <w:rPr>
          <w:rFonts w:cs="Times New Roman"/>
          <w:szCs w:val="21"/>
        </w:rPr>
        <w:t>Co-O bond length (Å), and N-Co-O bond angle (°)</w:t>
      </w:r>
      <w:r w:rsidRPr="006F68C0">
        <w:rPr>
          <w:rFonts w:cs="Times New Roman"/>
          <w:bCs/>
          <w:color w:val="000000"/>
          <w:szCs w:val="24"/>
          <w:shd w:val="clear" w:color="auto" w:fill="FFFFFF"/>
        </w:rPr>
        <w:t xml:space="preserve">. The Co-N bond length and the N-Co-O bond angle </w:t>
      </w:r>
      <w:r>
        <w:rPr>
          <w:rFonts w:cs="Times New Roman"/>
          <w:bCs/>
          <w:color w:val="000000"/>
          <w:szCs w:val="24"/>
          <w:shd w:val="clear" w:color="auto" w:fill="FFFFFF"/>
        </w:rPr>
        <w:t>are</w:t>
      </w:r>
      <w:r w:rsidRPr="006F68C0">
        <w:rPr>
          <w:rFonts w:cs="Times New Roman"/>
          <w:bCs/>
          <w:color w:val="000000"/>
          <w:szCs w:val="24"/>
          <w:shd w:val="clear" w:color="auto" w:fill="FFFFFF"/>
        </w:rPr>
        <w:t xml:space="preserve"> adopted </w:t>
      </w:r>
      <w:r>
        <w:rPr>
          <w:rFonts w:cs="Times New Roman"/>
          <w:bCs/>
          <w:color w:val="000000"/>
          <w:szCs w:val="24"/>
          <w:shd w:val="clear" w:color="auto" w:fill="FFFFFF"/>
        </w:rPr>
        <w:t xml:space="preserve">as </w:t>
      </w:r>
      <w:r w:rsidRPr="006F68C0">
        <w:rPr>
          <w:rFonts w:cs="Times New Roman"/>
          <w:bCs/>
          <w:color w:val="000000"/>
          <w:szCs w:val="24"/>
          <w:shd w:val="clear" w:color="auto" w:fill="FFFFFF"/>
        </w:rPr>
        <w:t>the average value.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474"/>
        <w:gridCol w:w="1457"/>
        <w:gridCol w:w="1459"/>
        <w:gridCol w:w="1459"/>
        <w:gridCol w:w="1457"/>
      </w:tblGrid>
      <w:tr w:rsidR="008C4F02" w:rsidRPr="006F68C0" w14:paraId="64FD00BB" w14:textId="77777777" w:rsidTr="00B64CEF">
        <w:trPr>
          <w:jc w:val="center"/>
        </w:trPr>
        <w:tc>
          <w:tcPr>
            <w:tcW w:w="1490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D8877F" w14:textId="77777777" w:rsidR="008C4F02" w:rsidRPr="006F68C0" w:rsidRDefault="008C4F02" w:rsidP="00B64CEF">
            <w:pPr>
              <w:spacing w:after="156"/>
              <w:ind w:firstLine="480"/>
              <w:jc w:val="center"/>
              <w:rPr>
                <w:rFonts w:cs="Times New Roman"/>
                <w:szCs w:val="21"/>
              </w:rPr>
            </w:pPr>
          </w:p>
        </w:tc>
        <w:tc>
          <w:tcPr>
            <w:tcW w:w="877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D31C09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*</w:t>
            </w:r>
          </w:p>
        </w:tc>
        <w:tc>
          <w:tcPr>
            <w:tcW w:w="878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E73359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OOH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  <w:tc>
          <w:tcPr>
            <w:tcW w:w="878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A9D260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  <w:vertAlign w:val="superscript"/>
              </w:rPr>
            </w:pPr>
            <w:r w:rsidRPr="006F68C0">
              <w:rPr>
                <w:rFonts w:cs="Times New Roman"/>
                <w:szCs w:val="21"/>
              </w:rPr>
              <w:t>O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  <w:tc>
          <w:tcPr>
            <w:tcW w:w="878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F855B6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  <w:vertAlign w:val="superscript"/>
              </w:rPr>
            </w:pPr>
            <w:r w:rsidRPr="006F68C0">
              <w:rPr>
                <w:rFonts w:cs="Times New Roman"/>
                <w:szCs w:val="21"/>
              </w:rPr>
              <w:t>OH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</w:tr>
      <w:tr w:rsidR="008C4F02" w:rsidRPr="006F68C0" w14:paraId="6359EFB5" w14:textId="77777777" w:rsidTr="00B64CEF">
        <w:trPr>
          <w:jc w:val="center"/>
        </w:trPr>
        <w:tc>
          <w:tcPr>
            <w:tcW w:w="149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911E910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Co-N bond length (Å)</w:t>
            </w:r>
          </w:p>
        </w:tc>
        <w:tc>
          <w:tcPr>
            <w:tcW w:w="877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F26F091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1.89</w:t>
            </w:r>
          </w:p>
        </w:tc>
        <w:tc>
          <w:tcPr>
            <w:tcW w:w="87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3E7B7C7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1.90</w:t>
            </w:r>
          </w:p>
        </w:tc>
        <w:tc>
          <w:tcPr>
            <w:tcW w:w="87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B82239C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2.03</w:t>
            </w:r>
          </w:p>
        </w:tc>
        <w:tc>
          <w:tcPr>
            <w:tcW w:w="87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9CFB1A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1.90</w:t>
            </w:r>
          </w:p>
        </w:tc>
      </w:tr>
      <w:tr w:rsidR="008C4F02" w:rsidRPr="006F68C0" w14:paraId="0BADE050" w14:textId="77777777" w:rsidTr="00B64CEF">
        <w:trPr>
          <w:jc w:val="center"/>
        </w:trPr>
        <w:tc>
          <w:tcPr>
            <w:tcW w:w="1490" w:type="pct"/>
            <w:shd w:val="clear" w:color="auto" w:fill="auto"/>
            <w:vAlign w:val="center"/>
          </w:tcPr>
          <w:p w14:paraId="0C4DD5BD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Co-O bond length (Å)</w:t>
            </w:r>
          </w:p>
        </w:tc>
        <w:tc>
          <w:tcPr>
            <w:tcW w:w="877" w:type="pct"/>
            <w:shd w:val="clear" w:color="auto" w:fill="auto"/>
            <w:vAlign w:val="center"/>
          </w:tcPr>
          <w:p w14:paraId="210D651D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--</w:t>
            </w:r>
          </w:p>
        </w:tc>
        <w:tc>
          <w:tcPr>
            <w:tcW w:w="878" w:type="pct"/>
            <w:shd w:val="clear" w:color="auto" w:fill="auto"/>
            <w:vAlign w:val="center"/>
          </w:tcPr>
          <w:p w14:paraId="19ECDEE2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1.96</w:t>
            </w:r>
          </w:p>
        </w:tc>
        <w:tc>
          <w:tcPr>
            <w:tcW w:w="878" w:type="pct"/>
            <w:shd w:val="clear" w:color="auto" w:fill="auto"/>
            <w:vAlign w:val="center"/>
          </w:tcPr>
          <w:p w14:paraId="2F2F334F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1.68</w:t>
            </w:r>
          </w:p>
        </w:tc>
        <w:tc>
          <w:tcPr>
            <w:tcW w:w="878" w:type="pct"/>
            <w:shd w:val="clear" w:color="auto" w:fill="auto"/>
            <w:vAlign w:val="center"/>
          </w:tcPr>
          <w:p w14:paraId="40D021CF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1.87</w:t>
            </w:r>
          </w:p>
        </w:tc>
      </w:tr>
      <w:tr w:rsidR="008C4F02" w:rsidRPr="006F68C0" w14:paraId="43666E07" w14:textId="77777777" w:rsidTr="00B64CEF">
        <w:trPr>
          <w:jc w:val="center"/>
        </w:trPr>
        <w:tc>
          <w:tcPr>
            <w:tcW w:w="1490" w:type="pct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88315EF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N-Co-O bond angle (°)</w:t>
            </w:r>
          </w:p>
        </w:tc>
        <w:tc>
          <w:tcPr>
            <w:tcW w:w="877" w:type="pct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7ED467E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--</w:t>
            </w:r>
          </w:p>
        </w:tc>
        <w:tc>
          <w:tcPr>
            <w:tcW w:w="878" w:type="pct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4B6335A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95.83</w:t>
            </w:r>
          </w:p>
        </w:tc>
        <w:tc>
          <w:tcPr>
            <w:tcW w:w="878" w:type="pct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CDCECE6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109.67</w:t>
            </w:r>
          </w:p>
        </w:tc>
        <w:tc>
          <w:tcPr>
            <w:tcW w:w="878" w:type="pct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278E7EF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95.79</w:t>
            </w:r>
          </w:p>
        </w:tc>
      </w:tr>
    </w:tbl>
    <w:p w14:paraId="1A33C131" w14:textId="77777777" w:rsidR="008C4F02" w:rsidRDefault="008C4F02" w:rsidP="008C4F02">
      <w:pPr>
        <w:pStyle w:val="EndNoteBibliography"/>
        <w:spacing w:after="156"/>
        <w:ind w:left="720" w:hanging="720"/>
      </w:pPr>
      <w:r>
        <w:br w:type="page"/>
      </w:r>
    </w:p>
    <w:p w14:paraId="4E873CA8" w14:textId="0C81FB34" w:rsidR="008C4F02" w:rsidRPr="006F68C0" w:rsidRDefault="008C4F02" w:rsidP="008C4F02">
      <w:pPr>
        <w:spacing w:after="156"/>
        <w:jc w:val="left"/>
        <w:rPr>
          <w:rFonts w:cs="Times New Roman"/>
          <w:szCs w:val="24"/>
        </w:rPr>
      </w:pPr>
      <w:r w:rsidRPr="006F68C0">
        <w:rPr>
          <w:rFonts w:cs="Times New Roman"/>
          <w:b/>
          <w:bCs/>
          <w:szCs w:val="24"/>
        </w:rPr>
        <w:lastRenderedPageBreak/>
        <w:t>Table S</w:t>
      </w:r>
      <w:r>
        <w:rPr>
          <w:rFonts w:cs="Times New Roman"/>
          <w:b/>
          <w:bCs/>
          <w:szCs w:val="24"/>
        </w:rPr>
        <w:t xml:space="preserve">7 </w:t>
      </w:r>
      <w:r w:rsidRPr="006F68C0">
        <w:rPr>
          <w:rFonts w:cs="Times New Roman"/>
          <w:bCs/>
          <w:szCs w:val="24"/>
        </w:rPr>
        <w:t xml:space="preserve">Calculated </w:t>
      </w:r>
      <w:r>
        <w:rPr>
          <w:rFonts w:cs="Times New Roman"/>
          <w:szCs w:val="21"/>
        </w:rPr>
        <w:t>Bader charge on Co atom (e)</w:t>
      </w:r>
      <w:r w:rsidRPr="006F68C0">
        <w:rPr>
          <w:rFonts w:cs="Times New Roman"/>
          <w:bCs/>
          <w:color w:val="000000"/>
          <w:szCs w:val="24"/>
          <w:shd w:val="clear" w:color="auto" w:fill="FFFFFF"/>
        </w:rPr>
        <w:t>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474"/>
        <w:gridCol w:w="1457"/>
        <w:gridCol w:w="1459"/>
        <w:gridCol w:w="1459"/>
        <w:gridCol w:w="1457"/>
      </w:tblGrid>
      <w:tr w:rsidR="008C4F02" w:rsidRPr="006F68C0" w14:paraId="6EB1B122" w14:textId="77777777" w:rsidTr="00B64CEF">
        <w:tc>
          <w:tcPr>
            <w:tcW w:w="1490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352EDA4A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</w:p>
        </w:tc>
        <w:tc>
          <w:tcPr>
            <w:tcW w:w="877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17919E1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*</w:t>
            </w:r>
          </w:p>
        </w:tc>
        <w:tc>
          <w:tcPr>
            <w:tcW w:w="878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7DE2B423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OOH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  <w:tc>
          <w:tcPr>
            <w:tcW w:w="878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7D259607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  <w:vertAlign w:val="superscript"/>
              </w:rPr>
            </w:pPr>
            <w:r w:rsidRPr="006F68C0">
              <w:rPr>
                <w:rFonts w:cs="Times New Roman"/>
                <w:szCs w:val="21"/>
              </w:rPr>
              <w:t>O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  <w:tc>
          <w:tcPr>
            <w:tcW w:w="877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5F9795D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  <w:vertAlign w:val="superscript"/>
              </w:rPr>
            </w:pPr>
            <w:r w:rsidRPr="006F68C0">
              <w:rPr>
                <w:rFonts w:cs="Times New Roman"/>
                <w:szCs w:val="21"/>
              </w:rPr>
              <w:t>OH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</w:tr>
      <w:tr w:rsidR="008C4F02" w:rsidRPr="006F68C0" w14:paraId="71DB38CE" w14:textId="77777777" w:rsidTr="00B64CEF">
        <w:tc>
          <w:tcPr>
            <w:tcW w:w="1490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31E56914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/>
                <w:szCs w:val="21"/>
              </w:rPr>
              <w:t>Co (e)</w:t>
            </w:r>
          </w:p>
        </w:tc>
        <w:tc>
          <w:tcPr>
            <w:tcW w:w="877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48FCE454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/>
                <w:szCs w:val="21"/>
              </w:rPr>
              <w:t>-1.01</w:t>
            </w:r>
          </w:p>
        </w:tc>
        <w:tc>
          <w:tcPr>
            <w:tcW w:w="878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28D04FF8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/>
                <w:szCs w:val="21"/>
              </w:rPr>
              <w:t>-1.09</w:t>
            </w:r>
          </w:p>
        </w:tc>
        <w:tc>
          <w:tcPr>
            <w:tcW w:w="878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5A98B4AF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/>
                <w:szCs w:val="21"/>
              </w:rPr>
              <w:t>-1.20</w:t>
            </w:r>
          </w:p>
        </w:tc>
        <w:tc>
          <w:tcPr>
            <w:tcW w:w="877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2F588461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/>
                <w:szCs w:val="21"/>
              </w:rPr>
              <w:t>-1.14</w:t>
            </w:r>
          </w:p>
        </w:tc>
      </w:tr>
    </w:tbl>
    <w:p w14:paraId="021F2030" w14:textId="77777777" w:rsidR="008C4F02" w:rsidRDefault="008C4F02" w:rsidP="008C4F02">
      <w:pPr>
        <w:pStyle w:val="EndNoteBibliography"/>
        <w:spacing w:after="156"/>
        <w:ind w:left="720" w:hanging="720"/>
      </w:pPr>
      <w:r>
        <w:br w:type="page"/>
      </w:r>
    </w:p>
    <w:p w14:paraId="7F2293E5" w14:textId="7F38229C" w:rsidR="008C4F02" w:rsidRPr="006F68C0" w:rsidRDefault="008C4F02" w:rsidP="008C4F02">
      <w:pPr>
        <w:spacing w:after="156"/>
        <w:jc w:val="left"/>
        <w:rPr>
          <w:rFonts w:cs="Times New Roman"/>
          <w:szCs w:val="24"/>
        </w:rPr>
      </w:pPr>
      <w:r w:rsidRPr="006F68C0">
        <w:rPr>
          <w:rFonts w:cs="Times New Roman"/>
          <w:b/>
          <w:bCs/>
          <w:szCs w:val="24"/>
        </w:rPr>
        <w:lastRenderedPageBreak/>
        <w:t>Table S</w:t>
      </w:r>
      <w:r>
        <w:rPr>
          <w:rFonts w:cs="Times New Roman"/>
          <w:b/>
          <w:bCs/>
          <w:szCs w:val="24"/>
        </w:rPr>
        <w:t>8</w:t>
      </w:r>
      <w:r w:rsidRPr="006F68C0">
        <w:rPr>
          <w:rFonts w:cs="Times New Roman"/>
          <w:bCs/>
          <w:szCs w:val="24"/>
        </w:rPr>
        <w:t xml:space="preserve"> Calculated</w:t>
      </w:r>
      <w:r>
        <w:rPr>
          <w:rFonts w:cs="Times New Roman"/>
          <w:bCs/>
          <w:szCs w:val="24"/>
        </w:rPr>
        <w:t xml:space="preserve"> relative</w:t>
      </w:r>
      <w:r w:rsidRPr="006F68C0">
        <w:rPr>
          <w:rFonts w:cs="Times New Roman"/>
          <w:bCs/>
          <w:szCs w:val="24"/>
        </w:rPr>
        <w:t xml:space="preserve"> </w:t>
      </w:r>
      <w:r>
        <w:rPr>
          <w:bCs/>
          <w:szCs w:val="24"/>
        </w:rPr>
        <w:t xml:space="preserve">free energy </w:t>
      </w:r>
      <w:r>
        <w:rPr>
          <w:bCs/>
          <w:color w:val="000000"/>
          <w:szCs w:val="24"/>
          <w:shd w:val="clear" w:color="auto" w:fill="FFFFFF"/>
        </w:rPr>
        <w:t xml:space="preserve">(eV) under </w:t>
      </w:r>
      <w:r w:rsidRPr="00577031">
        <w:t>electrode potential</w:t>
      </w:r>
      <w:r>
        <w:t xml:space="preserve"> </w:t>
      </w:r>
      <w:r>
        <w:rPr>
          <w:i/>
        </w:rPr>
        <w:t>U</w:t>
      </w:r>
      <w:r>
        <w:t xml:space="preserve"> = 0.00 V</w:t>
      </w:r>
      <w:r w:rsidRPr="006F68C0">
        <w:rPr>
          <w:rFonts w:cs="Times New Roman"/>
          <w:bCs/>
          <w:color w:val="000000"/>
          <w:szCs w:val="24"/>
          <w:shd w:val="clear" w:color="auto" w:fill="FFFFFF"/>
        </w:rPr>
        <w:t>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106"/>
        <w:gridCol w:w="1240"/>
        <w:gridCol w:w="1241"/>
        <w:gridCol w:w="1241"/>
        <w:gridCol w:w="1239"/>
        <w:gridCol w:w="1239"/>
      </w:tblGrid>
      <w:tr w:rsidR="008C4F02" w:rsidRPr="006F68C0" w14:paraId="23B1B9C7" w14:textId="77777777" w:rsidTr="00B64CEF">
        <w:tc>
          <w:tcPr>
            <w:tcW w:w="1267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C90BCD0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</w:p>
        </w:tc>
        <w:tc>
          <w:tcPr>
            <w:tcW w:w="746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07A87BD1" w14:textId="77777777" w:rsidR="008C4F02" w:rsidRPr="003A4362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*</w:t>
            </w:r>
          </w:p>
        </w:tc>
        <w:tc>
          <w:tcPr>
            <w:tcW w:w="747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5A2A4F7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 w:rsidRPr="006F68C0">
              <w:rPr>
                <w:rFonts w:cs="Times New Roman"/>
                <w:szCs w:val="21"/>
              </w:rPr>
              <w:t>OOH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  <w:tc>
          <w:tcPr>
            <w:tcW w:w="747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B9F7FBC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  <w:vertAlign w:val="superscript"/>
              </w:rPr>
            </w:pPr>
            <w:r w:rsidRPr="006F68C0">
              <w:rPr>
                <w:rFonts w:cs="Times New Roman"/>
                <w:szCs w:val="21"/>
              </w:rPr>
              <w:t>O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  <w:tc>
          <w:tcPr>
            <w:tcW w:w="746" w:type="pc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0F40745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  <w:vertAlign w:val="superscript"/>
              </w:rPr>
            </w:pPr>
            <w:r w:rsidRPr="006F68C0">
              <w:rPr>
                <w:rFonts w:cs="Times New Roman"/>
                <w:szCs w:val="21"/>
              </w:rPr>
              <w:t>OH</w:t>
            </w:r>
            <w:r w:rsidRPr="006F68C0">
              <w:rPr>
                <w:rFonts w:cs="Times New Roman"/>
                <w:szCs w:val="21"/>
                <w:vertAlign w:val="superscript"/>
              </w:rPr>
              <w:t>*</w:t>
            </w:r>
          </w:p>
        </w:tc>
        <w:tc>
          <w:tcPr>
            <w:tcW w:w="746" w:type="pct"/>
            <w:tcBorders>
              <w:top w:val="single" w:sz="12" w:space="0" w:color="auto"/>
              <w:bottom w:val="single" w:sz="4" w:space="0" w:color="auto"/>
            </w:tcBorders>
          </w:tcPr>
          <w:p w14:paraId="4CC7AFD7" w14:textId="77777777" w:rsidR="008C4F02" w:rsidRPr="003A4362" w:rsidRDefault="008C4F02" w:rsidP="00B64CEF">
            <w:pPr>
              <w:spacing w:after="156"/>
              <w:jc w:val="center"/>
              <w:rPr>
                <w:rFonts w:cs="Times New Roman"/>
                <w:szCs w:val="21"/>
                <w:vertAlign w:val="superscript"/>
              </w:rPr>
            </w:pPr>
            <w:r>
              <w:rPr>
                <w:rFonts w:cs="Times New Roman" w:hint="eastAsia"/>
                <w:szCs w:val="21"/>
              </w:rPr>
              <w:t>O</w:t>
            </w:r>
            <w:r>
              <w:rPr>
                <w:rFonts w:cs="Times New Roman"/>
                <w:szCs w:val="21"/>
              </w:rPr>
              <w:t>H</w:t>
            </w:r>
            <w:r>
              <w:rPr>
                <w:rFonts w:cs="Times New Roman"/>
                <w:szCs w:val="21"/>
                <w:vertAlign w:val="superscript"/>
              </w:rPr>
              <w:t>-</w:t>
            </w:r>
          </w:p>
        </w:tc>
      </w:tr>
      <w:tr w:rsidR="008C4F02" w:rsidRPr="006F68C0" w14:paraId="5E10033F" w14:textId="77777777" w:rsidTr="00B64CEF">
        <w:tc>
          <w:tcPr>
            <w:tcW w:w="1267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7430C5A1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/>
                <w:szCs w:val="21"/>
              </w:rPr>
              <w:t>Co-N</w:t>
            </w:r>
            <w:r>
              <w:rPr>
                <w:rFonts w:cs="Times New Roman"/>
                <w:szCs w:val="21"/>
                <w:vertAlign w:val="subscript"/>
              </w:rPr>
              <w:t>4</w:t>
            </w:r>
            <w:r>
              <w:rPr>
                <w:rFonts w:cs="Times New Roman"/>
                <w:szCs w:val="21"/>
              </w:rPr>
              <w:t>-C (eV)</w:t>
            </w:r>
          </w:p>
        </w:tc>
        <w:tc>
          <w:tcPr>
            <w:tcW w:w="746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0E1AB67D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/>
                <w:szCs w:val="21"/>
              </w:rPr>
              <w:t>4.92</w:t>
            </w:r>
          </w:p>
        </w:tc>
        <w:tc>
          <w:tcPr>
            <w:tcW w:w="747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31D79CC6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3</w:t>
            </w:r>
            <w:r>
              <w:rPr>
                <w:rFonts w:cs="Times New Roman"/>
                <w:szCs w:val="21"/>
              </w:rPr>
              <w:t>.95</w:t>
            </w:r>
          </w:p>
        </w:tc>
        <w:tc>
          <w:tcPr>
            <w:tcW w:w="747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37A616B8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2</w:t>
            </w:r>
            <w:r>
              <w:rPr>
                <w:rFonts w:cs="Times New Roman"/>
                <w:szCs w:val="21"/>
              </w:rPr>
              <w:t>.26</w:t>
            </w:r>
          </w:p>
        </w:tc>
        <w:tc>
          <w:tcPr>
            <w:tcW w:w="746" w:type="pct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79C272EC" w14:textId="77777777" w:rsidR="008C4F02" w:rsidRPr="006F68C0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1</w:t>
            </w:r>
            <w:r>
              <w:rPr>
                <w:rFonts w:cs="Times New Roman"/>
                <w:szCs w:val="21"/>
              </w:rPr>
              <w:t>.03</w:t>
            </w:r>
          </w:p>
        </w:tc>
        <w:tc>
          <w:tcPr>
            <w:tcW w:w="746" w:type="pct"/>
            <w:tcBorders>
              <w:top w:val="single" w:sz="4" w:space="0" w:color="auto"/>
              <w:bottom w:val="single" w:sz="12" w:space="0" w:color="auto"/>
            </w:tcBorders>
          </w:tcPr>
          <w:p w14:paraId="33BFBF05" w14:textId="77777777" w:rsidR="008C4F02" w:rsidRDefault="008C4F02" w:rsidP="00B64CEF">
            <w:pPr>
              <w:spacing w:after="156"/>
              <w:jc w:val="center"/>
              <w:rPr>
                <w:rFonts w:cs="Times New Roman"/>
                <w:szCs w:val="21"/>
              </w:rPr>
            </w:pPr>
            <w:r>
              <w:rPr>
                <w:rFonts w:cs="Times New Roman" w:hint="eastAsia"/>
                <w:szCs w:val="21"/>
              </w:rPr>
              <w:t>0</w:t>
            </w:r>
            <w:r>
              <w:rPr>
                <w:rFonts w:cs="Times New Roman"/>
                <w:szCs w:val="21"/>
              </w:rPr>
              <w:t>.00</w:t>
            </w:r>
          </w:p>
        </w:tc>
      </w:tr>
    </w:tbl>
    <w:p w14:paraId="4A533453" w14:textId="77777777" w:rsidR="008C4F02" w:rsidRDefault="008C4F02">
      <w:pPr>
        <w:spacing w:after="156"/>
        <w:rPr>
          <w:rFonts w:cs="Times New Roman"/>
          <w:b/>
        </w:rPr>
      </w:pPr>
      <w:r>
        <w:rPr>
          <w:rFonts w:cs="Times New Roman"/>
          <w:b/>
        </w:rPr>
        <w:br w:type="page"/>
      </w:r>
    </w:p>
    <w:p w14:paraId="4957505F" w14:textId="6A93FCB9" w:rsidR="00E53617" w:rsidRPr="00DC4CD7" w:rsidRDefault="00DA2587">
      <w:pPr>
        <w:spacing w:after="156"/>
        <w:rPr>
          <w:rFonts w:cs="Times New Roman"/>
          <w:b/>
        </w:rPr>
      </w:pPr>
      <w:r w:rsidRPr="00DC4CD7">
        <w:rPr>
          <w:rFonts w:cs="Times New Roman" w:hint="eastAsia"/>
          <w:b/>
        </w:rPr>
        <w:lastRenderedPageBreak/>
        <w:t>R</w:t>
      </w:r>
      <w:r w:rsidRPr="00DC4CD7">
        <w:rPr>
          <w:rFonts w:cs="Times New Roman"/>
          <w:b/>
        </w:rPr>
        <w:t>eferences</w:t>
      </w:r>
    </w:p>
    <w:p w14:paraId="5A98C4EF" w14:textId="16A4F984" w:rsidR="009F3799" w:rsidRPr="009F3799" w:rsidRDefault="00E53617" w:rsidP="009F3799">
      <w:pPr>
        <w:pStyle w:val="EndNoteBibliography"/>
        <w:spacing w:after="156"/>
      </w:pPr>
      <w:r>
        <w:fldChar w:fldCharType="begin"/>
      </w:r>
      <w:r>
        <w:instrText xml:space="preserve"> ADDIN EN.REFLIST </w:instrText>
      </w:r>
      <w:r>
        <w:fldChar w:fldCharType="separate"/>
      </w:r>
      <w:r w:rsidR="009F3799" w:rsidRPr="009F3799">
        <w:t>[1] J.P. Perdew, K. Burke, M. Ernzerhof</w:t>
      </w:r>
      <w:r w:rsidR="008F3C87">
        <w:t>,</w:t>
      </w:r>
      <w:r w:rsidR="009F3799" w:rsidRPr="009F3799">
        <w:t xml:space="preserve"> Generalized gradient approximation made simple</w:t>
      </w:r>
      <w:r w:rsidR="00FF03E2">
        <w:t>,</w:t>
      </w:r>
      <w:r w:rsidR="009F3799" w:rsidRPr="009F3799">
        <w:t xml:space="preserve"> Phys. Rev. Lett. 77 (1996) 3865</w:t>
      </w:r>
      <w:r w:rsidR="00A3143B" w:rsidRPr="00A3143B">
        <w:t>–</w:t>
      </w:r>
      <w:r w:rsidR="009F3799" w:rsidRPr="009F3799">
        <w:t>3868.</w:t>
      </w:r>
    </w:p>
    <w:p w14:paraId="5D651E08" w14:textId="6DA8B545" w:rsidR="009F3799" w:rsidRPr="009F3799" w:rsidRDefault="009F3799" w:rsidP="009F3799">
      <w:pPr>
        <w:pStyle w:val="EndNoteBibliography"/>
        <w:spacing w:after="156"/>
      </w:pPr>
      <w:r w:rsidRPr="009F3799">
        <w:t>[2] P.E. Blochl</w:t>
      </w:r>
      <w:r w:rsidR="008F3C87">
        <w:t>,</w:t>
      </w:r>
      <w:r w:rsidRPr="009F3799">
        <w:t xml:space="preserve"> Projector augmented-wave method</w:t>
      </w:r>
      <w:r w:rsidR="00FF03E2">
        <w:t>,</w:t>
      </w:r>
      <w:r w:rsidRPr="009F3799">
        <w:t xml:space="preserve"> Phys. Rev. B Condens. Matter 50 (1994) 17953</w:t>
      </w:r>
      <w:r w:rsidR="00A3143B" w:rsidRPr="00A3143B">
        <w:t>–</w:t>
      </w:r>
      <w:r w:rsidRPr="009F3799">
        <w:t>17979.</w:t>
      </w:r>
    </w:p>
    <w:p w14:paraId="2B95AED6" w14:textId="2E70310B" w:rsidR="009F3799" w:rsidRPr="009F3799" w:rsidRDefault="009F3799" w:rsidP="009F3799">
      <w:pPr>
        <w:pStyle w:val="EndNoteBibliography"/>
        <w:spacing w:after="156"/>
      </w:pPr>
      <w:r w:rsidRPr="009F3799">
        <w:t>[3] G. Kresse, D. Joubert</w:t>
      </w:r>
      <w:r w:rsidR="008F3C87">
        <w:t>,</w:t>
      </w:r>
      <w:r w:rsidRPr="009F3799">
        <w:t xml:space="preserve"> From ultrasoft pseudopotentials to the projector augmented-wave method</w:t>
      </w:r>
      <w:r w:rsidR="00FF03E2">
        <w:t>,</w:t>
      </w:r>
      <w:r w:rsidRPr="009F3799">
        <w:t xml:space="preserve"> Phys. Rev. B 59 (1999) 1758</w:t>
      </w:r>
      <w:r w:rsidR="00A3143B" w:rsidRPr="00A3143B">
        <w:t>–</w:t>
      </w:r>
      <w:r w:rsidRPr="009F3799">
        <w:t>1775.</w:t>
      </w:r>
    </w:p>
    <w:p w14:paraId="273B39D2" w14:textId="7DAA8EEC" w:rsidR="009F3799" w:rsidRPr="009F3799" w:rsidRDefault="009F3799" w:rsidP="00BD4CF9">
      <w:pPr>
        <w:pStyle w:val="EndNoteBibliography"/>
        <w:spacing w:after="156"/>
      </w:pPr>
      <w:r w:rsidRPr="009F3799">
        <w:t>[4] G. Kresse, J. Furthmu¨ller</w:t>
      </w:r>
      <w:r w:rsidR="008F3C87">
        <w:t>,</w:t>
      </w:r>
      <w:r w:rsidRPr="009F3799">
        <w:t xml:space="preserve"> Efficient iterative schemes for ab initio total-energy calculations using a plane-wave basis set</w:t>
      </w:r>
      <w:r w:rsidR="00923989">
        <w:t>,</w:t>
      </w:r>
      <w:r w:rsidRPr="009F3799">
        <w:t xml:space="preserve"> </w:t>
      </w:r>
      <w:r w:rsidR="004B6962" w:rsidRPr="0046460A">
        <w:t>Phys</w:t>
      </w:r>
      <w:r w:rsidR="0046460A">
        <w:t>.</w:t>
      </w:r>
      <w:r w:rsidR="004B6962" w:rsidRPr="0046460A">
        <w:t xml:space="preserve"> Rev</w:t>
      </w:r>
      <w:r w:rsidR="0046460A">
        <w:t>.</w:t>
      </w:r>
      <w:r w:rsidR="004B6962" w:rsidRPr="0046460A">
        <w:t xml:space="preserve"> B</w:t>
      </w:r>
      <w:r w:rsidR="004B6962" w:rsidRPr="009F3799">
        <w:t xml:space="preserve"> </w:t>
      </w:r>
      <w:r w:rsidRPr="009F3799">
        <w:t>54 (1996) 11169</w:t>
      </w:r>
      <w:r w:rsidR="00A3143B" w:rsidRPr="00A3143B">
        <w:t>–</w:t>
      </w:r>
      <w:r w:rsidRPr="009F3799">
        <w:t>11186.</w:t>
      </w:r>
    </w:p>
    <w:p w14:paraId="1682CCFF" w14:textId="36B29709" w:rsidR="009F3799" w:rsidRPr="009F3799" w:rsidRDefault="009F3799" w:rsidP="009F3799">
      <w:pPr>
        <w:pStyle w:val="EndNoteBibliography"/>
        <w:spacing w:after="156"/>
      </w:pPr>
      <w:r w:rsidRPr="009F3799">
        <w:t>[5] G. Kresse, J. Furthmuller</w:t>
      </w:r>
      <w:r w:rsidR="008F3C87">
        <w:t>,</w:t>
      </w:r>
      <w:r w:rsidRPr="009F3799">
        <w:t xml:space="preserve"> Efficiency of ab-initio total energy calculations for metals and semiconductors using a plane-wave basis set</w:t>
      </w:r>
      <w:r w:rsidR="00923989">
        <w:t>,</w:t>
      </w:r>
      <w:r w:rsidRPr="009F3799">
        <w:t xml:space="preserve"> COMP. MATER. SCl. 6 (1996) 15</w:t>
      </w:r>
      <w:r w:rsidR="00A3143B" w:rsidRPr="00A3143B">
        <w:t>–</w:t>
      </w:r>
      <w:r w:rsidRPr="009F3799">
        <w:t>50.</w:t>
      </w:r>
    </w:p>
    <w:p w14:paraId="2408E7C9" w14:textId="721E250D" w:rsidR="009F3799" w:rsidRPr="009F3799" w:rsidRDefault="009F3799" w:rsidP="009F3799">
      <w:pPr>
        <w:pStyle w:val="EndNoteBibliography"/>
        <w:spacing w:after="156"/>
      </w:pPr>
      <w:r w:rsidRPr="009F3799">
        <w:t>[6] H. Xu, D. Cheng, D. Cao, X.C. Zeng</w:t>
      </w:r>
      <w:r w:rsidR="008F3C87">
        <w:t>,</w:t>
      </w:r>
      <w:r w:rsidRPr="009F3799">
        <w:t xml:space="preserve"> A universal principle for a rational design of single-atom electrocatalysts</w:t>
      </w:r>
      <w:r w:rsidR="00923989">
        <w:t>,</w:t>
      </w:r>
      <w:r w:rsidRPr="009F3799">
        <w:t xml:space="preserve"> Nat. Catal. 1 (2018) 339</w:t>
      </w:r>
      <w:r w:rsidR="00A3143B" w:rsidRPr="00A3143B">
        <w:t>–</w:t>
      </w:r>
      <w:r w:rsidRPr="009F3799">
        <w:t>348.</w:t>
      </w:r>
    </w:p>
    <w:p w14:paraId="3EF79953" w14:textId="1A0B34F0" w:rsidR="009F3799" w:rsidRPr="009F3799" w:rsidRDefault="009F3799" w:rsidP="009F3799">
      <w:pPr>
        <w:pStyle w:val="EndNoteBibliography"/>
        <w:spacing w:after="156"/>
      </w:pPr>
      <w:r w:rsidRPr="009F3799">
        <w:t>[7] K. Mathew, R. Sundararaman, K. Letchworth-Weaver, T.A. Arias, R.G. Hennig</w:t>
      </w:r>
      <w:r w:rsidR="008F3C87">
        <w:t>,</w:t>
      </w:r>
      <w:r w:rsidRPr="009F3799">
        <w:t xml:space="preserve"> Implicit solvation model for density-functional study of nanocrystal surfaces and reaction pathways</w:t>
      </w:r>
      <w:r w:rsidR="00923989">
        <w:t>,</w:t>
      </w:r>
      <w:r w:rsidRPr="009F3799">
        <w:t xml:space="preserve"> J. Chem. Phys. 140 (2014) 084106.</w:t>
      </w:r>
    </w:p>
    <w:p w14:paraId="198181CE" w14:textId="345696D2" w:rsidR="009F3799" w:rsidRPr="009F3799" w:rsidRDefault="009F3799" w:rsidP="009F3799">
      <w:pPr>
        <w:pStyle w:val="EndNoteBibliography"/>
        <w:spacing w:after="156"/>
      </w:pPr>
      <w:r w:rsidRPr="009F3799">
        <w:t>[8] K. Mathew, V.S.C. Kolluru, S. Mula, S.N. Steinmann, R.G. Hennig</w:t>
      </w:r>
      <w:r w:rsidR="008F3C87">
        <w:t>,</w:t>
      </w:r>
      <w:r w:rsidRPr="009F3799">
        <w:t xml:space="preserve"> Implicit self-consistent electrolyte model in plane-wave density-functional theory</w:t>
      </w:r>
      <w:r w:rsidR="00923989">
        <w:t>,</w:t>
      </w:r>
      <w:r w:rsidRPr="009F3799">
        <w:t xml:space="preserve"> J. Chem. Phys. 151 (2019) 234101.</w:t>
      </w:r>
    </w:p>
    <w:p w14:paraId="4B79FDF3" w14:textId="5E521BB4" w:rsidR="009F3799" w:rsidRPr="009F3799" w:rsidRDefault="009F3799" w:rsidP="009F3799">
      <w:pPr>
        <w:pStyle w:val="EndNoteBibliography"/>
        <w:spacing w:after="156"/>
      </w:pPr>
      <w:r w:rsidRPr="009F3799">
        <w:t>[9] V. Wang, N. Xu, J.-C. Liu, G. Tang, W.-T. Geng</w:t>
      </w:r>
      <w:r w:rsidR="008F3C87">
        <w:t>,</w:t>
      </w:r>
      <w:r w:rsidRPr="009F3799">
        <w:t xml:space="preserve"> Vaspkit: A user-friendly interface facilitating high-throughput computing and analysis using vasp code</w:t>
      </w:r>
      <w:r w:rsidR="00923989">
        <w:t>,</w:t>
      </w:r>
      <w:r w:rsidRPr="009F3799">
        <w:t xml:space="preserve"> Comp. Phys. Commun. 267 (2021) 108033.</w:t>
      </w:r>
    </w:p>
    <w:p w14:paraId="083292A3" w14:textId="40025E98" w:rsidR="009F3799" w:rsidRPr="009F3799" w:rsidRDefault="009F3799" w:rsidP="009F3799">
      <w:pPr>
        <w:pStyle w:val="EndNoteBibliography"/>
        <w:spacing w:after="156"/>
      </w:pPr>
      <w:r w:rsidRPr="009F3799">
        <w:t>[10] W. Tang, E. Sanville, G. Henkelman</w:t>
      </w:r>
      <w:r w:rsidR="008F3C87">
        <w:t>,</w:t>
      </w:r>
      <w:r w:rsidRPr="009F3799">
        <w:t xml:space="preserve"> A grid-based bader analysis algorithm without lattice bias</w:t>
      </w:r>
      <w:r w:rsidR="00923989">
        <w:t>,</w:t>
      </w:r>
      <w:r w:rsidRPr="009F3799">
        <w:t xml:space="preserve"> J. Phys.: Condens. Matter. 21 (2009) 084204.</w:t>
      </w:r>
    </w:p>
    <w:p w14:paraId="2B86F522" w14:textId="3BF4A243" w:rsidR="009F3799" w:rsidRPr="009F3799" w:rsidRDefault="009F3799" w:rsidP="009F3799">
      <w:pPr>
        <w:pStyle w:val="EndNoteBibliography"/>
        <w:spacing w:after="156"/>
      </w:pPr>
      <w:r w:rsidRPr="009F3799">
        <w:t>[11] K. Momma, F. Izumi</w:t>
      </w:r>
      <w:r w:rsidR="001472B9">
        <w:t>,</w:t>
      </w:r>
      <w:r w:rsidRPr="009F3799">
        <w:t xml:space="preserve"> Vesta 3 for three-dimensional visualization of crystal, volumetric and morphology data</w:t>
      </w:r>
      <w:r w:rsidR="00923989">
        <w:t>,</w:t>
      </w:r>
      <w:r w:rsidRPr="009F3799">
        <w:t xml:space="preserve"> J. Appl. Crystallogr. 44 (2011) 1272</w:t>
      </w:r>
      <w:r w:rsidR="00A3143B" w:rsidRPr="00A3143B">
        <w:t>–</w:t>
      </w:r>
      <w:r w:rsidRPr="009F3799">
        <w:t>1276.</w:t>
      </w:r>
    </w:p>
    <w:p w14:paraId="4683B4DD" w14:textId="61C417AA" w:rsidR="009F3799" w:rsidRPr="009F3799" w:rsidRDefault="009F3799" w:rsidP="009F3799">
      <w:pPr>
        <w:pStyle w:val="EndNoteBibliography"/>
        <w:spacing w:after="156"/>
      </w:pPr>
      <w:r w:rsidRPr="009F3799">
        <w:t>[12] J.K. Nørskov, J. Rossmeisl, A. Logadottir, L. Lindqvist</w:t>
      </w:r>
      <w:r w:rsidR="008F3C87">
        <w:t>,</w:t>
      </w:r>
      <w:r w:rsidRPr="009F3799">
        <w:t xml:space="preserve"> Origin of the overpotential for oxygen reduction at a fuel-cell cathode</w:t>
      </w:r>
      <w:r w:rsidR="00923989">
        <w:t>,</w:t>
      </w:r>
      <w:r w:rsidRPr="009F3799">
        <w:t xml:space="preserve"> J. Phys. Chem. B 108 (2004) 17886</w:t>
      </w:r>
      <w:r w:rsidR="00A3143B" w:rsidRPr="00A3143B">
        <w:t>–</w:t>
      </w:r>
      <w:r w:rsidRPr="009F3799">
        <w:t>17892.</w:t>
      </w:r>
    </w:p>
    <w:p w14:paraId="2B440CE6" w14:textId="056BBC09" w:rsidR="00261114" w:rsidRPr="004D0981" w:rsidRDefault="00E53617" w:rsidP="008F5FDF">
      <w:pPr>
        <w:pStyle w:val="EndNoteBibliography"/>
        <w:spacing w:after="156"/>
      </w:pPr>
      <w:r>
        <w:fldChar w:fldCharType="end"/>
      </w:r>
    </w:p>
    <w:sectPr w:rsidR="00261114" w:rsidRPr="004D0981" w:rsidSect="00AD6BF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800" w:bottom="1440" w:left="1800" w:header="851" w:footer="68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D411B" w14:textId="77777777" w:rsidR="00D57D57" w:rsidRDefault="00D57D57" w:rsidP="001404AF">
      <w:pPr>
        <w:spacing w:after="120"/>
      </w:pPr>
      <w:r>
        <w:separator/>
      </w:r>
    </w:p>
  </w:endnote>
  <w:endnote w:type="continuationSeparator" w:id="0">
    <w:p w14:paraId="334B1894" w14:textId="77777777" w:rsidR="00D57D57" w:rsidRDefault="00D57D57" w:rsidP="001404AF">
      <w:pPr>
        <w:spacing w:after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83909" w14:textId="77777777" w:rsidR="007F09F3" w:rsidRDefault="007F09F3">
    <w:pPr>
      <w:pStyle w:val="aa"/>
      <w:spacing w:after="1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82002684"/>
      <w:docPartObj>
        <w:docPartGallery w:val="Page Numbers (Bottom of Page)"/>
        <w:docPartUnique/>
      </w:docPartObj>
    </w:sdtPr>
    <w:sdtEndPr>
      <w:rPr>
        <w:rFonts w:cs="Times New Roman"/>
        <w:sz w:val="24"/>
        <w:szCs w:val="24"/>
      </w:rPr>
    </w:sdtEndPr>
    <w:sdtContent>
      <w:p w14:paraId="79D0D44D" w14:textId="1135E743" w:rsidR="00AD6BFB" w:rsidRPr="00AD6BFB" w:rsidRDefault="00CE45A7">
        <w:pPr>
          <w:pStyle w:val="aa"/>
          <w:spacing w:after="120"/>
          <w:jc w:val="center"/>
          <w:rPr>
            <w:rFonts w:cs="Times New Roman"/>
            <w:sz w:val="24"/>
            <w:szCs w:val="24"/>
          </w:rPr>
        </w:pPr>
        <w:r w:rsidRPr="00CE45A7">
          <w:rPr>
            <w:rFonts w:cs="Times New Roman"/>
            <w:sz w:val="24"/>
            <w:szCs w:val="24"/>
          </w:rPr>
          <w:t>S</w:t>
        </w:r>
        <w:r w:rsidR="00AD6BFB" w:rsidRPr="00AD6BFB">
          <w:rPr>
            <w:rFonts w:cs="Times New Roman"/>
            <w:sz w:val="24"/>
            <w:szCs w:val="24"/>
          </w:rPr>
          <w:fldChar w:fldCharType="begin"/>
        </w:r>
        <w:r w:rsidR="00AD6BFB" w:rsidRPr="00AD6BFB">
          <w:rPr>
            <w:rFonts w:cs="Times New Roman"/>
            <w:sz w:val="24"/>
            <w:szCs w:val="24"/>
          </w:rPr>
          <w:instrText>PAGE   \* MERGEFORMAT</w:instrText>
        </w:r>
        <w:r w:rsidR="00AD6BFB" w:rsidRPr="00AD6BFB">
          <w:rPr>
            <w:rFonts w:cs="Times New Roman"/>
            <w:sz w:val="24"/>
            <w:szCs w:val="24"/>
          </w:rPr>
          <w:fldChar w:fldCharType="separate"/>
        </w:r>
        <w:r w:rsidR="00AD6BFB" w:rsidRPr="00CE45A7">
          <w:rPr>
            <w:rFonts w:cs="Times New Roman"/>
            <w:sz w:val="24"/>
            <w:szCs w:val="24"/>
          </w:rPr>
          <w:t>2</w:t>
        </w:r>
        <w:r w:rsidR="00AD6BFB" w:rsidRPr="00AD6BFB">
          <w:rPr>
            <w:rFonts w:cs="Times New Roman"/>
            <w:sz w:val="24"/>
            <w:szCs w:val="24"/>
          </w:rPr>
          <w:fldChar w:fldCharType="end"/>
        </w:r>
      </w:p>
    </w:sdtContent>
  </w:sdt>
  <w:p w14:paraId="05FCD54B" w14:textId="77777777" w:rsidR="00AD6BFB" w:rsidRDefault="00AD6BFB">
    <w:pPr>
      <w:pStyle w:val="aa"/>
      <w:spacing w:after="1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F36AD" w14:textId="77777777" w:rsidR="007F09F3" w:rsidRDefault="007F09F3">
    <w:pPr>
      <w:pStyle w:val="aa"/>
      <w:spacing w:after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AF987" w14:textId="77777777" w:rsidR="00D57D57" w:rsidRDefault="00D57D57" w:rsidP="001404AF">
      <w:pPr>
        <w:spacing w:after="120"/>
      </w:pPr>
      <w:r>
        <w:separator/>
      </w:r>
    </w:p>
  </w:footnote>
  <w:footnote w:type="continuationSeparator" w:id="0">
    <w:p w14:paraId="3E7D1DC1" w14:textId="77777777" w:rsidR="00D57D57" w:rsidRDefault="00D57D57" w:rsidP="001404AF">
      <w:pPr>
        <w:spacing w:after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D25CF" w14:textId="77777777" w:rsidR="007F09F3" w:rsidRDefault="007F09F3">
    <w:pPr>
      <w:pStyle w:val="a8"/>
      <w:spacing w:after="1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3231D" w14:textId="77777777" w:rsidR="007F09F3" w:rsidRDefault="007F09F3" w:rsidP="00693F67">
    <w:pPr>
      <w:spacing w:after="1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82776" w14:textId="77777777" w:rsidR="007F09F3" w:rsidRDefault="007F09F3">
    <w:pPr>
      <w:pStyle w:val="a8"/>
      <w:spacing w:after="1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xMzMyNzQwMjIytDRU0lEKTi0uzszPAykwNK0FADgx4qQtAAAA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eScience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w2ztf2wf4szzwpe9zfmvaswbasfeeatdepz2&quot;&gt;My EndNote Library-Converted&lt;record-ids&gt;&lt;item&gt;157&lt;/item&gt;&lt;item&gt;4461&lt;/item&gt;&lt;item&gt;4464&lt;/item&gt;&lt;item&gt;4465&lt;/item&gt;&lt;item&gt;4466&lt;/item&gt;&lt;item&gt;4467&lt;/item&gt;&lt;item&gt;4468&lt;/item&gt;&lt;item&gt;4469&lt;/item&gt;&lt;item&gt;4519&lt;/item&gt;&lt;item&gt;4521&lt;/item&gt;&lt;item&gt;4574&lt;/item&gt;&lt;item&gt;4575&lt;/item&gt;&lt;/record-ids&gt;&lt;/item&gt;&lt;/Libraries&gt;"/>
  </w:docVars>
  <w:rsids>
    <w:rsidRoot w:val="00872980"/>
    <w:rsid w:val="0000124E"/>
    <w:rsid w:val="00001E80"/>
    <w:rsid w:val="00001EB3"/>
    <w:rsid w:val="00001FF3"/>
    <w:rsid w:val="00003792"/>
    <w:rsid w:val="00006AEF"/>
    <w:rsid w:val="00010442"/>
    <w:rsid w:val="000132CB"/>
    <w:rsid w:val="00013960"/>
    <w:rsid w:val="00015447"/>
    <w:rsid w:val="00021E1F"/>
    <w:rsid w:val="000245EC"/>
    <w:rsid w:val="00032DD0"/>
    <w:rsid w:val="000354B7"/>
    <w:rsid w:val="00047FC2"/>
    <w:rsid w:val="00055954"/>
    <w:rsid w:val="00060ED2"/>
    <w:rsid w:val="000620A5"/>
    <w:rsid w:val="00064E3F"/>
    <w:rsid w:val="00070EC8"/>
    <w:rsid w:val="0007215A"/>
    <w:rsid w:val="00074B9F"/>
    <w:rsid w:val="000755A0"/>
    <w:rsid w:val="00080608"/>
    <w:rsid w:val="00084C74"/>
    <w:rsid w:val="000876BE"/>
    <w:rsid w:val="000876C4"/>
    <w:rsid w:val="0008788C"/>
    <w:rsid w:val="00090CC8"/>
    <w:rsid w:val="00091133"/>
    <w:rsid w:val="0009127A"/>
    <w:rsid w:val="000917F9"/>
    <w:rsid w:val="00091B28"/>
    <w:rsid w:val="00091DAD"/>
    <w:rsid w:val="00092832"/>
    <w:rsid w:val="00093F74"/>
    <w:rsid w:val="00096C88"/>
    <w:rsid w:val="00096DBE"/>
    <w:rsid w:val="000A1EAF"/>
    <w:rsid w:val="000A42EF"/>
    <w:rsid w:val="000A456B"/>
    <w:rsid w:val="000B19DD"/>
    <w:rsid w:val="000B60A7"/>
    <w:rsid w:val="000C3486"/>
    <w:rsid w:val="000C4408"/>
    <w:rsid w:val="000C65D7"/>
    <w:rsid w:val="000D130E"/>
    <w:rsid w:val="000D18E1"/>
    <w:rsid w:val="000D5A69"/>
    <w:rsid w:val="000E4F57"/>
    <w:rsid w:val="000E53A2"/>
    <w:rsid w:val="000F2AE2"/>
    <w:rsid w:val="000F361E"/>
    <w:rsid w:val="000F6302"/>
    <w:rsid w:val="000F7D79"/>
    <w:rsid w:val="00100C36"/>
    <w:rsid w:val="00100D27"/>
    <w:rsid w:val="00103919"/>
    <w:rsid w:val="00104EF1"/>
    <w:rsid w:val="001060C4"/>
    <w:rsid w:val="00107A77"/>
    <w:rsid w:val="00114090"/>
    <w:rsid w:val="001174C5"/>
    <w:rsid w:val="00117B30"/>
    <w:rsid w:val="00124BF2"/>
    <w:rsid w:val="0013187D"/>
    <w:rsid w:val="00132141"/>
    <w:rsid w:val="00133424"/>
    <w:rsid w:val="00135B6E"/>
    <w:rsid w:val="00137062"/>
    <w:rsid w:val="0013725C"/>
    <w:rsid w:val="001404AF"/>
    <w:rsid w:val="00141AE9"/>
    <w:rsid w:val="00144206"/>
    <w:rsid w:val="001462B7"/>
    <w:rsid w:val="001472B9"/>
    <w:rsid w:val="00151E4B"/>
    <w:rsid w:val="00157476"/>
    <w:rsid w:val="00160681"/>
    <w:rsid w:val="00161F78"/>
    <w:rsid w:val="0017227D"/>
    <w:rsid w:val="0017238F"/>
    <w:rsid w:val="0017418E"/>
    <w:rsid w:val="00175FC9"/>
    <w:rsid w:val="00180811"/>
    <w:rsid w:val="0018130F"/>
    <w:rsid w:val="00184958"/>
    <w:rsid w:val="0018756C"/>
    <w:rsid w:val="00187DEC"/>
    <w:rsid w:val="00190FB2"/>
    <w:rsid w:val="00192AFE"/>
    <w:rsid w:val="001A05C5"/>
    <w:rsid w:val="001A1597"/>
    <w:rsid w:val="001A5DDF"/>
    <w:rsid w:val="001A669E"/>
    <w:rsid w:val="001B0408"/>
    <w:rsid w:val="001C0DC1"/>
    <w:rsid w:val="001C2D6F"/>
    <w:rsid w:val="001C3E9E"/>
    <w:rsid w:val="001C5E2E"/>
    <w:rsid w:val="001C757B"/>
    <w:rsid w:val="001D1553"/>
    <w:rsid w:val="001D165B"/>
    <w:rsid w:val="001D1AE7"/>
    <w:rsid w:val="001D3E26"/>
    <w:rsid w:val="001D521A"/>
    <w:rsid w:val="001E0E62"/>
    <w:rsid w:val="001E2467"/>
    <w:rsid w:val="001E2B53"/>
    <w:rsid w:val="001E409A"/>
    <w:rsid w:val="001E71F2"/>
    <w:rsid w:val="001F1521"/>
    <w:rsid w:val="001F4FF4"/>
    <w:rsid w:val="001F5BC1"/>
    <w:rsid w:val="0020471B"/>
    <w:rsid w:val="0020505C"/>
    <w:rsid w:val="00212DBE"/>
    <w:rsid w:val="002154EC"/>
    <w:rsid w:val="002154F0"/>
    <w:rsid w:val="00222500"/>
    <w:rsid w:val="00222F43"/>
    <w:rsid w:val="00223A58"/>
    <w:rsid w:val="00225BEB"/>
    <w:rsid w:val="00226517"/>
    <w:rsid w:val="00226646"/>
    <w:rsid w:val="00240330"/>
    <w:rsid w:val="00241F4C"/>
    <w:rsid w:val="00243EE4"/>
    <w:rsid w:val="00247C34"/>
    <w:rsid w:val="00253B53"/>
    <w:rsid w:val="00254F31"/>
    <w:rsid w:val="0025571A"/>
    <w:rsid w:val="00256503"/>
    <w:rsid w:val="00257A3C"/>
    <w:rsid w:val="002609B6"/>
    <w:rsid w:val="00260E2A"/>
    <w:rsid w:val="00261114"/>
    <w:rsid w:val="00262BDD"/>
    <w:rsid w:val="00262EFC"/>
    <w:rsid w:val="00265447"/>
    <w:rsid w:val="00267E6A"/>
    <w:rsid w:val="00267F65"/>
    <w:rsid w:val="0027174A"/>
    <w:rsid w:val="00274468"/>
    <w:rsid w:val="00274CE7"/>
    <w:rsid w:val="002804DB"/>
    <w:rsid w:val="0028524D"/>
    <w:rsid w:val="00294AB4"/>
    <w:rsid w:val="00295A94"/>
    <w:rsid w:val="00295E5D"/>
    <w:rsid w:val="002960E8"/>
    <w:rsid w:val="002A046D"/>
    <w:rsid w:val="002A5004"/>
    <w:rsid w:val="002B4840"/>
    <w:rsid w:val="002B55C0"/>
    <w:rsid w:val="002C1D2C"/>
    <w:rsid w:val="002C2755"/>
    <w:rsid w:val="002C3EAE"/>
    <w:rsid w:val="002C6665"/>
    <w:rsid w:val="002D09F2"/>
    <w:rsid w:val="002D13AD"/>
    <w:rsid w:val="002D15AD"/>
    <w:rsid w:val="002D28F8"/>
    <w:rsid w:val="002D709A"/>
    <w:rsid w:val="002D7111"/>
    <w:rsid w:val="002E150D"/>
    <w:rsid w:val="002E2E17"/>
    <w:rsid w:val="002E4095"/>
    <w:rsid w:val="002E6875"/>
    <w:rsid w:val="002F27BB"/>
    <w:rsid w:val="002F5507"/>
    <w:rsid w:val="0030182B"/>
    <w:rsid w:val="003018CD"/>
    <w:rsid w:val="00302909"/>
    <w:rsid w:val="00303872"/>
    <w:rsid w:val="00304C6B"/>
    <w:rsid w:val="003108E9"/>
    <w:rsid w:val="003116D5"/>
    <w:rsid w:val="003203B7"/>
    <w:rsid w:val="00320670"/>
    <w:rsid w:val="0032473E"/>
    <w:rsid w:val="00325CFC"/>
    <w:rsid w:val="00327AE7"/>
    <w:rsid w:val="003373DE"/>
    <w:rsid w:val="00342017"/>
    <w:rsid w:val="00344EAF"/>
    <w:rsid w:val="00347627"/>
    <w:rsid w:val="00347697"/>
    <w:rsid w:val="003500F7"/>
    <w:rsid w:val="0035582A"/>
    <w:rsid w:val="00356B79"/>
    <w:rsid w:val="00362DA5"/>
    <w:rsid w:val="003652B0"/>
    <w:rsid w:val="00374F08"/>
    <w:rsid w:val="00380CB8"/>
    <w:rsid w:val="003819E7"/>
    <w:rsid w:val="00382086"/>
    <w:rsid w:val="003850BE"/>
    <w:rsid w:val="00386F4B"/>
    <w:rsid w:val="00387861"/>
    <w:rsid w:val="00387B3E"/>
    <w:rsid w:val="00391133"/>
    <w:rsid w:val="00394CFC"/>
    <w:rsid w:val="003A3241"/>
    <w:rsid w:val="003B134E"/>
    <w:rsid w:val="003B1E47"/>
    <w:rsid w:val="003B260F"/>
    <w:rsid w:val="003B48D2"/>
    <w:rsid w:val="003B63CC"/>
    <w:rsid w:val="003C0AA4"/>
    <w:rsid w:val="003C2B41"/>
    <w:rsid w:val="003C37B0"/>
    <w:rsid w:val="003C3886"/>
    <w:rsid w:val="003C55F5"/>
    <w:rsid w:val="003C6582"/>
    <w:rsid w:val="003D0CE7"/>
    <w:rsid w:val="003D74B4"/>
    <w:rsid w:val="003E2A5F"/>
    <w:rsid w:val="003E2C0C"/>
    <w:rsid w:val="003E393E"/>
    <w:rsid w:val="003E4FA2"/>
    <w:rsid w:val="003F7297"/>
    <w:rsid w:val="004013D3"/>
    <w:rsid w:val="004023D9"/>
    <w:rsid w:val="00405724"/>
    <w:rsid w:val="00405B48"/>
    <w:rsid w:val="00410C7E"/>
    <w:rsid w:val="0042086D"/>
    <w:rsid w:val="00421B5E"/>
    <w:rsid w:val="004252FC"/>
    <w:rsid w:val="00431940"/>
    <w:rsid w:val="004344CF"/>
    <w:rsid w:val="00434C38"/>
    <w:rsid w:val="004351C5"/>
    <w:rsid w:val="00445035"/>
    <w:rsid w:val="00447220"/>
    <w:rsid w:val="00450C2A"/>
    <w:rsid w:val="00451A5E"/>
    <w:rsid w:val="00455553"/>
    <w:rsid w:val="0046043D"/>
    <w:rsid w:val="0046460A"/>
    <w:rsid w:val="00467304"/>
    <w:rsid w:val="004733D5"/>
    <w:rsid w:val="00473C2B"/>
    <w:rsid w:val="00477CD0"/>
    <w:rsid w:val="00480CDB"/>
    <w:rsid w:val="004810C5"/>
    <w:rsid w:val="00482E0C"/>
    <w:rsid w:val="00486297"/>
    <w:rsid w:val="00487DBA"/>
    <w:rsid w:val="004930C9"/>
    <w:rsid w:val="004942F8"/>
    <w:rsid w:val="004943B1"/>
    <w:rsid w:val="00494485"/>
    <w:rsid w:val="004947B6"/>
    <w:rsid w:val="004A1E6F"/>
    <w:rsid w:val="004A6768"/>
    <w:rsid w:val="004A6DAB"/>
    <w:rsid w:val="004B00F1"/>
    <w:rsid w:val="004B03EE"/>
    <w:rsid w:val="004B06C2"/>
    <w:rsid w:val="004B1972"/>
    <w:rsid w:val="004B6962"/>
    <w:rsid w:val="004B6F98"/>
    <w:rsid w:val="004C1D3B"/>
    <w:rsid w:val="004C2F26"/>
    <w:rsid w:val="004C32F3"/>
    <w:rsid w:val="004C670A"/>
    <w:rsid w:val="004D02F5"/>
    <w:rsid w:val="004D0981"/>
    <w:rsid w:val="004D1A26"/>
    <w:rsid w:val="004D3215"/>
    <w:rsid w:val="004D3F3D"/>
    <w:rsid w:val="004D62AB"/>
    <w:rsid w:val="004D7042"/>
    <w:rsid w:val="004E0EE2"/>
    <w:rsid w:val="004E2D4A"/>
    <w:rsid w:val="004E38CF"/>
    <w:rsid w:val="004F71EF"/>
    <w:rsid w:val="00511C92"/>
    <w:rsid w:val="00511D4C"/>
    <w:rsid w:val="00513B82"/>
    <w:rsid w:val="00515BF7"/>
    <w:rsid w:val="00515DEB"/>
    <w:rsid w:val="005161D5"/>
    <w:rsid w:val="00517BF5"/>
    <w:rsid w:val="0052108B"/>
    <w:rsid w:val="00522514"/>
    <w:rsid w:val="00524DF4"/>
    <w:rsid w:val="005270E9"/>
    <w:rsid w:val="0053003A"/>
    <w:rsid w:val="00530AAD"/>
    <w:rsid w:val="005321B8"/>
    <w:rsid w:val="00536505"/>
    <w:rsid w:val="005409D6"/>
    <w:rsid w:val="00540EA5"/>
    <w:rsid w:val="00545921"/>
    <w:rsid w:val="00546A3A"/>
    <w:rsid w:val="005639CD"/>
    <w:rsid w:val="005701D7"/>
    <w:rsid w:val="00570C52"/>
    <w:rsid w:val="0057603F"/>
    <w:rsid w:val="005804AD"/>
    <w:rsid w:val="005807A2"/>
    <w:rsid w:val="00582932"/>
    <w:rsid w:val="005841D3"/>
    <w:rsid w:val="0058560D"/>
    <w:rsid w:val="00587EC7"/>
    <w:rsid w:val="005937E0"/>
    <w:rsid w:val="0059597E"/>
    <w:rsid w:val="005A015B"/>
    <w:rsid w:val="005A1E4A"/>
    <w:rsid w:val="005A6D32"/>
    <w:rsid w:val="005B1C42"/>
    <w:rsid w:val="005B33A7"/>
    <w:rsid w:val="005B5E23"/>
    <w:rsid w:val="005D3387"/>
    <w:rsid w:val="005D3C84"/>
    <w:rsid w:val="005E0385"/>
    <w:rsid w:val="005E15F3"/>
    <w:rsid w:val="005F2A1E"/>
    <w:rsid w:val="005F4A4B"/>
    <w:rsid w:val="005F5EEC"/>
    <w:rsid w:val="00604761"/>
    <w:rsid w:val="006047AD"/>
    <w:rsid w:val="00606913"/>
    <w:rsid w:val="006076DE"/>
    <w:rsid w:val="00607738"/>
    <w:rsid w:val="00607EA6"/>
    <w:rsid w:val="006172C0"/>
    <w:rsid w:val="006202DD"/>
    <w:rsid w:val="00622326"/>
    <w:rsid w:val="00622610"/>
    <w:rsid w:val="006242F1"/>
    <w:rsid w:val="00627DA6"/>
    <w:rsid w:val="00632F05"/>
    <w:rsid w:val="0063340F"/>
    <w:rsid w:val="0063544E"/>
    <w:rsid w:val="00636409"/>
    <w:rsid w:val="006364EC"/>
    <w:rsid w:val="00642B47"/>
    <w:rsid w:val="00645F7D"/>
    <w:rsid w:val="00653428"/>
    <w:rsid w:val="006536AC"/>
    <w:rsid w:val="00660006"/>
    <w:rsid w:val="006614B4"/>
    <w:rsid w:val="00661D57"/>
    <w:rsid w:val="00661DBD"/>
    <w:rsid w:val="00662E11"/>
    <w:rsid w:val="00664E67"/>
    <w:rsid w:val="00671A0A"/>
    <w:rsid w:val="0067458E"/>
    <w:rsid w:val="00675B67"/>
    <w:rsid w:val="00676C8A"/>
    <w:rsid w:val="00682E16"/>
    <w:rsid w:val="006862D5"/>
    <w:rsid w:val="00690117"/>
    <w:rsid w:val="00690F25"/>
    <w:rsid w:val="00693148"/>
    <w:rsid w:val="00693F67"/>
    <w:rsid w:val="006A2F1F"/>
    <w:rsid w:val="006A556B"/>
    <w:rsid w:val="006A7BAD"/>
    <w:rsid w:val="006A7E7F"/>
    <w:rsid w:val="006B1E81"/>
    <w:rsid w:val="006B2666"/>
    <w:rsid w:val="006B5FC6"/>
    <w:rsid w:val="006B6C80"/>
    <w:rsid w:val="006C02D0"/>
    <w:rsid w:val="006C0965"/>
    <w:rsid w:val="006C118C"/>
    <w:rsid w:val="006C2309"/>
    <w:rsid w:val="006C265F"/>
    <w:rsid w:val="006C30C9"/>
    <w:rsid w:val="006C6ACB"/>
    <w:rsid w:val="006C7726"/>
    <w:rsid w:val="006D23B2"/>
    <w:rsid w:val="006D4A69"/>
    <w:rsid w:val="006E0EF6"/>
    <w:rsid w:val="006E1BBD"/>
    <w:rsid w:val="006E2A6A"/>
    <w:rsid w:val="006E4019"/>
    <w:rsid w:val="006E777D"/>
    <w:rsid w:val="006E79C6"/>
    <w:rsid w:val="006F2FD6"/>
    <w:rsid w:val="006F5EF0"/>
    <w:rsid w:val="006F6341"/>
    <w:rsid w:val="00701D68"/>
    <w:rsid w:val="00706BD0"/>
    <w:rsid w:val="007126A0"/>
    <w:rsid w:val="00712DE1"/>
    <w:rsid w:val="007217FC"/>
    <w:rsid w:val="007227F2"/>
    <w:rsid w:val="00726F74"/>
    <w:rsid w:val="00733F5F"/>
    <w:rsid w:val="00734F0E"/>
    <w:rsid w:val="00736AC8"/>
    <w:rsid w:val="00741CF3"/>
    <w:rsid w:val="00745384"/>
    <w:rsid w:val="00745AA6"/>
    <w:rsid w:val="0074680E"/>
    <w:rsid w:val="00747FB2"/>
    <w:rsid w:val="00754534"/>
    <w:rsid w:val="00755B1F"/>
    <w:rsid w:val="007718DF"/>
    <w:rsid w:val="00772644"/>
    <w:rsid w:val="00775734"/>
    <w:rsid w:val="00775E47"/>
    <w:rsid w:val="007763FA"/>
    <w:rsid w:val="00776B32"/>
    <w:rsid w:val="00780C7B"/>
    <w:rsid w:val="00781BD6"/>
    <w:rsid w:val="00784B07"/>
    <w:rsid w:val="007858D0"/>
    <w:rsid w:val="00787C99"/>
    <w:rsid w:val="00787CA7"/>
    <w:rsid w:val="00790EF7"/>
    <w:rsid w:val="0079201F"/>
    <w:rsid w:val="00792E46"/>
    <w:rsid w:val="00794545"/>
    <w:rsid w:val="00795C35"/>
    <w:rsid w:val="00797B76"/>
    <w:rsid w:val="007A07EC"/>
    <w:rsid w:val="007A08A0"/>
    <w:rsid w:val="007A2245"/>
    <w:rsid w:val="007A41FB"/>
    <w:rsid w:val="007A6A88"/>
    <w:rsid w:val="007B6CA4"/>
    <w:rsid w:val="007C4AA1"/>
    <w:rsid w:val="007C5716"/>
    <w:rsid w:val="007C5D66"/>
    <w:rsid w:val="007C68F1"/>
    <w:rsid w:val="007D396A"/>
    <w:rsid w:val="007E09AC"/>
    <w:rsid w:val="007E242D"/>
    <w:rsid w:val="007E2636"/>
    <w:rsid w:val="007E51BD"/>
    <w:rsid w:val="007E5DC3"/>
    <w:rsid w:val="007F09F3"/>
    <w:rsid w:val="007F0A24"/>
    <w:rsid w:val="007F2109"/>
    <w:rsid w:val="007F23B9"/>
    <w:rsid w:val="007F463C"/>
    <w:rsid w:val="007F52AC"/>
    <w:rsid w:val="007F653F"/>
    <w:rsid w:val="00800AF8"/>
    <w:rsid w:val="008050A9"/>
    <w:rsid w:val="00806A8D"/>
    <w:rsid w:val="008100CA"/>
    <w:rsid w:val="00810BC1"/>
    <w:rsid w:val="00813DAB"/>
    <w:rsid w:val="00816459"/>
    <w:rsid w:val="00816BB3"/>
    <w:rsid w:val="008203AE"/>
    <w:rsid w:val="0082273D"/>
    <w:rsid w:val="008236EF"/>
    <w:rsid w:val="00825201"/>
    <w:rsid w:val="00832EBB"/>
    <w:rsid w:val="00833F78"/>
    <w:rsid w:val="00840013"/>
    <w:rsid w:val="00843A0E"/>
    <w:rsid w:val="00844CAF"/>
    <w:rsid w:val="0085000B"/>
    <w:rsid w:val="008517B0"/>
    <w:rsid w:val="00851C8B"/>
    <w:rsid w:val="00856FFA"/>
    <w:rsid w:val="00864318"/>
    <w:rsid w:val="00871605"/>
    <w:rsid w:val="00872828"/>
    <w:rsid w:val="00872980"/>
    <w:rsid w:val="0087720F"/>
    <w:rsid w:val="00882E84"/>
    <w:rsid w:val="008845C5"/>
    <w:rsid w:val="008854A3"/>
    <w:rsid w:val="00886D6E"/>
    <w:rsid w:val="00890B70"/>
    <w:rsid w:val="008911C0"/>
    <w:rsid w:val="00896CB5"/>
    <w:rsid w:val="008A4772"/>
    <w:rsid w:val="008A4D52"/>
    <w:rsid w:val="008A691F"/>
    <w:rsid w:val="008A7986"/>
    <w:rsid w:val="008B0244"/>
    <w:rsid w:val="008B12A3"/>
    <w:rsid w:val="008B1506"/>
    <w:rsid w:val="008B5134"/>
    <w:rsid w:val="008B7B38"/>
    <w:rsid w:val="008C00F7"/>
    <w:rsid w:val="008C0511"/>
    <w:rsid w:val="008C0BCE"/>
    <w:rsid w:val="008C32DE"/>
    <w:rsid w:val="008C37B5"/>
    <w:rsid w:val="008C4944"/>
    <w:rsid w:val="008C4F02"/>
    <w:rsid w:val="008C54C6"/>
    <w:rsid w:val="008C6124"/>
    <w:rsid w:val="008D0509"/>
    <w:rsid w:val="008D1EEC"/>
    <w:rsid w:val="008D348E"/>
    <w:rsid w:val="008D3D43"/>
    <w:rsid w:val="008D61B6"/>
    <w:rsid w:val="008D77D6"/>
    <w:rsid w:val="008E1B02"/>
    <w:rsid w:val="008E222A"/>
    <w:rsid w:val="008E234B"/>
    <w:rsid w:val="008E40FD"/>
    <w:rsid w:val="008E5698"/>
    <w:rsid w:val="008E56AE"/>
    <w:rsid w:val="008E58E6"/>
    <w:rsid w:val="008E710C"/>
    <w:rsid w:val="008F1064"/>
    <w:rsid w:val="008F3C87"/>
    <w:rsid w:val="008F52AD"/>
    <w:rsid w:val="008F5FDF"/>
    <w:rsid w:val="00901D5D"/>
    <w:rsid w:val="00904B24"/>
    <w:rsid w:val="009055DE"/>
    <w:rsid w:val="0090569F"/>
    <w:rsid w:val="00907AB0"/>
    <w:rsid w:val="00911044"/>
    <w:rsid w:val="00911CBB"/>
    <w:rsid w:val="00915114"/>
    <w:rsid w:val="00917535"/>
    <w:rsid w:val="00921F00"/>
    <w:rsid w:val="00923989"/>
    <w:rsid w:val="00924189"/>
    <w:rsid w:val="009278C9"/>
    <w:rsid w:val="00933E3F"/>
    <w:rsid w:val="00934C30"/>
    <w:rsid w:val="0093708F"/>
    <w:rsid w:val="00937528"/>
    <w:rsid w:val="009375D8"/>
    <w:rsid w:val="009413D5"/>
    <w:rsid w:val="009422D7"/>
    <w:rsid w:val="009458C7"/>
    <w:rsid w:val="00947FDB"/>
    <w:rsid w:val="0095277F"/>
    <w:rsid w:val="0096111A"/>
    <w:rsid w:val="00961415"/>
    <w:rsid w:val="00961B54"/>
    <w:rsid w:val="00962BDF"/>
    <w:rsid w:val="009670C6"/>
    <w:rsid w:val="0097052C"/>
    <w:rsid w:val="00971AAE"/>
    <w:rsid w:val="00974D8E"/>
    <w:rsid w:val="009765B5"/>
    <w:rsid w:val="00976FCA"/>
    <w:rsid w:val="0097700E"/>
    <w:rsid w:val="0098012B"/>
    <w:rsid w:val="00981725"/>
    <w:rsid w:val="00981B89"/>
    <w:rsid w:val="00981F19"/>
    <w:rsid w:val="0098564B"/>
    <w:rsid w:val="00985F2B"/>
    <w:rsid w:val="00990559"/>
    <w:rsid w:val="0099614E"/>
    <w:rsid w:val="009A2BCD"/>
    <w:rsid w:val="009A3D7E"/>
    <w:rsid w:val="009A6776"/>
    <w:rsid w:val="009B128E"/>
    <w:rsid w:val="009B7188"/>
    <w:rsid w:val="009C0E0F"/>
    <w:rsid w:val="009C448D"/>
    <w:rsid w:val="009C5B70"/>
    <w:rsid w:val="009C5E5E"/>
    <w:rsid w:val="009C605E"/>
    <w:rsid w:val="009D0F2C"/>
    <w:rsid w:val="009D24C8"/>
    <w:rsid w:val="009D506A"/>
    <w:rsid w:val="009D7387"/>
    <w:rsid w:val="009F3799"/>
    <w:rsid w:val="009F4032"/>
    <w:rsid w:val="009F6903"/>
    <w:rsid w:val="009F6C7D"/>
    <w:rsid w:val="00A01B63"/>
    <w:rsid w:val="00A04284"/>
    <w:rsid w:val="00A048AC"/>
    <w:rsid w:val="00A073E4"/>
    <w:rsid w:val="00A135F4"/>
    <w:rsid w:val="00A173E6"/>
    <w:rsid w:val="00A22EF9"/>
    <w:rsid w:val="00A3143B"/>
    <w:rsid w:val="00A33EDE"/>
    <w:rsid w:val="00A36A5A"/>
    <w:rsid w:val="00A40307"/>
    <w:rsid w:val="00A40777"/>
    <w:rsid w:val="00A437D5"/>
    <w:rsid w:val="00A44740"/>
    <w:rsid w:val="00A5035A"/>
    <w:rsid w:val="00A579FA"/>
    <w:rsid w:val="00A66A99"/>
    <w:rsid w:val="00A67CCE"/>
    <w:rsid w:val="00A67ED3"/>
    <w:rsid w:val="00A71FE7"/>
    <w:rsid w:val="00A73BDE"/>
    <w:rsid w:val="00A74230"/>
    <w:rsid w:val="00A75C5C"/>
    <w:rsid w:val="00A811DD"/>
    <w:rsid w:val="00A837DB"/>
    <w:rsid w:val="00A871D9"/>
    <w:rsid w:val="00A87528"/>
    <w:rsid w:val="00A9126A"/>
    <w:rsid w:val="00A948B7"/>
    <w:rsid w:val="00A970D5"/>
    <w:rsid w:val="00AA4A1E"/>
    <w:rsid w:val="00AA75A3"/>
    <w:rsid w:val="00AB3ED7"/>
    <w:rsid w:val="00AC3C38"/>
    <w:rsid w:val="00AC74B8"/>
    <w:rsid w:val="00AD41B8"/>
    <w:rsid w:val="00AD6BFB"/>
    <w:rsid w:val="00AE29FA"/>
    <w:rsid w:val="00AE2B91"/>
    <w:rsid w:val="00AE38CF"/>
    <w:rsid w:val="00AE4155"/>
    <w:rsid w:val="00AE52AC"/>
    <w:rsid w:val="00AE52C9"/>
    <w:rsid w:val="00AE7110"/>
    <w:rsid w:val="00AF14CD"/>
    <w:rsid w:val="00AF234B"/>
    <w:rsid w:val="00AF3293"/>
    <w:rsid w:val="00AF685A"/>
    <w:rsid w:val="00AF7717"/>
    <w:rsid w:val="00B00080"/>
    <w:rsid w:val="00B037C1"/>
    <w:rsid w:val="00B0453D"/>
    <w:rsid w:val="00B06419"/>
    <w:rsid w:val="00B07F39"/>
    <w:rsid w:val="00B1087B"/>
    <w:rsid w:val="00B14CD2"/>
    <w:rsid w:val="00B231D7"/>
    <w:rsid w:val="00B2348A"/>
    <w:rsid w:val="00B23C2E"/>
    <w:rsid w:val="00B25B90"/>
    <w:rsid w:val="00B25D71"/>
    <w:rsid w:val="00B26F2F"/>
    <w:rsid w:val="00B30E05"/>
    <w:rsid w:val="00B361A6"/>
    <w:rsid w:val="00B37134"/>
    <w:rsid w:val="00B40D40"/>
    <w:rsid w:val="00B412EE"/>
    <w:rsid w:val="00B422BA"/>
    <w:rsid w:val="00B4566F"/>
    <w:rsid w:val="00B563A0"/>
    <w:rsid w:val="00B61D37"/>
    <w:rsid w:val="00B64606"/>
    <w:rsid w:val="00B655F9"/>
    <w:rsid w:val="00B66F83"/>
    <w:rsid w:val="00B7046C"/>
    <w:rsid w:val="00B732F4"/>
    <w:rsid w:val="00B74B57"/>
    <w:rsid w:val="00B7506A"/>
    <w:rsid w:val="00B75A1E"/>
    <w:rsid w:val="00B81AA5"/>
    <w:rsid w:val="00B81BDE"/>
    <w:rsid w:val="00B83CC2"/>
    <w:rsid w:val="00B87518"/>
    <w:rsid w:val="00B913C2"/>
    <w:rsid w:val="00B97157"/>
    <w:rsid w:val="00BA13C5"/>
    <w:rsid w:val="00BA187D"/>
    <w:rsid w:val="00BA44B0"/>
    <w:rsid w:val="00BA4839"/>
    <w:rsid w:val="00BA5181"/>
    <w:rsid w:val="00BA54D0"/>
    <w:rsid w:val="00BA5870"/>
    <w:rsid w:val="00BB04E4"/>
    <w:rsid w:val="00BB2C0B"/>
    <w:rsid w:val="00BB65EB"/>
    <w:rsid w:val="00BB69CA"/>
    <w:rsid w:val="00BC0D3B"/>
    <w:rsid w:val="00BC5967"/>
    <w:rsid w:val="00BC6EB1"/>
    <w:rsid w:val="00BD020A"/>
    <w:rsid w:val="00BD26BB"/>
    <w:rsid w:val="00BD26C1"/>
    <w:rsid w:val="00BD3963"/>
    <w:rsid w:val="00BD4CF9"/>
    <w:rsid w:val="00BD70C8"/>
    <w:rsid w:val="00BE29CE"/>
    <w:rsid w:val="00BE4681"/>
    <w:rsid w:val="00BE6654"/>
    <w:rsid w:val="00BE69A7"/>
    <w:rsid w:val="00BF0EC5"/>
    <w:rsid w:val="00BF2389"/>
    <w:rsid w:val="00BF51F0"/>
    <w:rsid w:val="00BF63EC"/>
    <w:rsid w:val="00BF6B83"/>
    <w:rsid w:val="00BF6F8A"/>
    <w:rsid w:val="00C00758"/>
    <w:rsid w:val="00C01FC5"/>
    <w:rsid w:val="00C021A3"/>
    <w:rsid w:val="00C02747"/>
    <w:rsid w:val="00C061CA"/>
    <w:rsid w:val="00C11733"/>
    <w:rsid w:val="00C14648"/>
    <w:rsid w:val="00C15458"/>
    <w:rsid w:val="00C16EEA"/>
    <w:rsid w:val="00C2137F"/>
    <w:rsid w:val="00C23612"/>
    <w:rsid w:val="00C2728C"/>
    <w:rsid w:val="00C40160"/>
    <w:rsid w:val="00C50E3E"/>
    <w:rsid w:val="00C53AE2"/>
    <w:rsid w:val="00C548E5"/>
    <w:rsid w:val="00C54CEA"/>
    <w:rsid w:val="00C55FEC"/>
    <w:rsid w:val="00C56E3B"/>
    <w:rsid w:val="00C6282A"/>
    <w:rsid w:val="00C631C4"/>
    <w:rsid w:val="00C64F31"/>
    <w:rsid w:val="00C667C9"/>
    <w:rsid w:val="00C6789E"/>
    <w:rsid w:val="00C7398B"/>
    <w:rsid w:val="00C773BF"/>
    <w:rsid w:val="00C7758F"/>
    <w:rsid w:val="00C81770"/>
    <w:rsid w:val="00C81C80"/>
    <w:rsid w:val="00C86891"/>
    <w:rsid w:val="00C8700B"/>
    <w:rsid w:val="00C9097A"/>
    <w:rsid w:val="00C93CFD"/>
    <w:rsid w:val="00C97378"/>
    <w:rsid w:val="00CA0171"/>
    <w:rsid w:val="00CA260C"/>
    <w:rsid w:val="00CA549C"/>
    <w:rsid w:val="00CB2D7A"/>
    <w:rsid w:val="00CB3A30"/>
    <w:rsid w:val="00CB4804"/>
    <w:rsid w:val="00CC0AB9"/>
    <w:rsid w:val="00CC2FC3"/>
    <w:rsid w:val="00CC5681"/>
    <w:rsid w:val="00CC5F70"/>
    <w:rsid w:val="00CD1E56"/>
    <w:rsid w:val="00CD1E80"/>
    <w:rsid w:val="00CD2B85"/>
    <w:rsid w:val="00CD2D7C"/>
    <w:rsid w:val="00CD3437"/>
    <w:rsid w:val="00CD40ED"/>
    <w:rsid w:val="00CD46C9"/>
    <w:rsid w:val="00CD5C4F"/>
    <w:rsid w:val="00CD62B8"/>
    <w:rsid w:val="00CD7E89"/>
    <w:rsid w:val="00CE25B8"/>
    <w:rsid w:val="00CE2EAF"/>
    <w:rsid w:val="00CE45A7"/>
    <w:rsid w:val="00CE4812"/>
    <w:rsid w:val="00CE7643"/>
    <w:rsid w:val="00CF109C"/>
    <w:rsid w:val="00D01AC2"/>
    <w:rsid w:val="00D02449"/>
    <w:rsid w:val="00D04F92"/>
    <w:rsid w:val="00D10859"/>
    <w:rsid w:val="00D15878"/>
    <w:rsid w:val="00D16B30"/>
    <w:rsid w:val="00D20C27"/>
    <w:rsid w:val="00D21F17"/>
    <w:rsid w:val="00D24745"/>
    <w:rsid w:val="00D302CE"/>
    <w:rsid w:val="00D33DBC"/>
    <w:rsid w:val="00D35E44"/>
    <w:rsid w:val="00D42009"/>
    <w:rsid w:val="00D4467B"/>
    <w:rsid w:val="00D45EB0"/>
    <w:rsid w:val="00D5497E"/>
    <w:rsid w:val="00D57D57"/>
    <w:rsid w:val="00D61212"/>
    <w:rsid w:val="00D61F92"/>
    <w:rsid w:val="00D62ED6"/>
    <w:rsid w:val="00D6458D"/>
    <w:rsid w:val="00D6636F"/>
    <w:rsid w:val="00D73C3F"/>
    <w:rsid w:val="00D73ED5"/>
    <w:rsid w:val="00D755A2"/>
    <w:rsid w:val="00D7567C"/>
    <w:rsid w:val="00D76F4D"/>
    <w:rsid w:val="00D91038"/>
    <w:rsid w:val="00D9230E"/>
    <w:rsid w:val="00D95822"/>
    <w:rsid w:val="00D958B2"/>
    <w:rsid w:val="00DA15F6"/>
    <w:rsid w:val="00DA248A"/>
    <w:rsid w:val="00DA2587"/>
    <w:rsid w:val="00DA3CDC"/>
    <w:rsid w:val="00DA4AD5"/>
    <w:rsid w:val="00DA5E8D"/>
    <w:rsid w:val="00DA73EC"/>
    <w:rsid w:val="00DA7555"/>
    <w:rsid w:val="00DB1E6D"/>
    <w:rsid w:val="00DB38A6"/>
    <w:rsid w:val="00DC0963"/>
    <w:rsid w:val="00DC1F2D"/>
    <w:rsid w:val="00DC267F"/>
    <w:rsid w:val="00DC2F39"/>
    <w:rsid w:val="00DC308B"/>
    <w:rsid w:val="00DC4CD7"/>
    <w:rsid w:val="00DD2702"/>
    <w:rsid w:val="00DD4C37"/>
    <w:rsid w:val="00DD62A0"/>
    <w:rsid w:val="00DE1895"/>
    <w:rsid w:val="00DF2921"/>
    <w:rsid w:val="00DF45A0"/>
    <w:rsid w:val="00DF758F"/>
    <w:rsid w:val="00E04D9C"/>
    <w:rsid w:val="00E0554F"/>
    <w:rsid w:val="00E056A1"/>
    <w:rsid w:val="00E0670E"/>
    <w:rsid w:val="00E070F0"/>
    <w:rsid w:val="00E11DF1"/>
    <w:rsid w:val="00E20910"/>
    <w:rsid w:val="00E20CA6"/>
    <w:rsid w:val="00E2438F"/>
    <w:rsid w:val="00E2461F"/>
    <w:rsid w:val="00E2578D"/>
    <w:rsid w:val="00E25CD0"/>
    <w:rsid w:val="00E32978"/>
    <w:rsid w:val="00E340A3"/>
    <w:rsid w:val="00E34272"/>
    <w:rsid w:val="00E34A0F"/>
    <w:rsid w:val="00E35227"/>
    <w:rsid w:val="00E4389A"/>
    <w:rsid w:val="00E47278"/>
    <w:rsid w:val="00E52DCA"/>
    <w:rsid w:val="00E53429"/>
    <w:rsid w:val="00E53617"/>
    <w:rsid w:val="00E53E12"/>
    <w:rsid w:val="00E54AD4"/>
    <w:rsid w:val="00E5558D"/>
    <w:rsid w:val="00E556A6"/>
    <w:rsid w:val="00E656BC"/>
    <w:rsid w:val="00E66733"/>
    <w:rsid w:val="00E67321"/>
    <w:rsid w:val="00E700F0"/>
    <w:rsid w:val="00E724F9"/>
    <w:rsid w:val="00E76CB4"/>
    <w:rsid w:val="00E824FC"/>
    <w:rsid w:val="00E831F3"/>
    <w:rsid w:val="00E86D8B"/>
    <w:rsid w:val="00E8796E"/>
    <w:rsid w:val="00E90F09"/>
    <w:rsid w:val="00E9128F"/>
    <w:rsid w:val="00E91981"/>
    <w:rsid w:val="00E936DF"/>
    <w:rsid w:val="00E952F6"/>
    <w:rsid w:val="00E95AC8"/>
    <w:rsid w:val="00E95E25"/>
    <w:rsid w:val="00EA1509"/>
    <w:rsid w:val="00EA2E17"/>
    <w:rsid w:val="00EA76DA"/>
    <w:rsid w:val="00EB7E72"/>
    <w:rsid w:val="00EC0286"/>
    <w:rsid w:val="00EC5E1B"/>
    <w:rsid w:val="00EC61BB"/>
    <w:rsid w:val="00EC7409"/>
    <w:rsid w:val="00ED1154"/>
    <w:rsid w:val="00ED2C6E"/>
    <w:rsid w:val="00ED2E64"/>
    <w:rsid w:val="00ED503A"/>
    <w:rsid w:val="00ED5C1A"/>
    <w:rsid w:val="00ED6169"/>
    <w:rsid w:val="00ED6ECF"/>
    <w:rsid w:val="00ED7C34"/>
    <w:rsid w:val="00EE012A"/>
    <w:rsid w:val="00EE01B7"/>
    <w:rsid w:val="00EE2D48"/>
    <w:rsid w:val="00EE2FD8"/>
    <w:rsid w:val="00EE5268"/>
    <w:rsid w:val="00EF43BB"/>
    <w:rsid w:val="00EF452A"/>
    <w:rsid w:val="00EF4C8A"/>
    <w:rsid w:val="00EF4E5C"/>
    <w:rsid w:val="00EF5839"/>
    <w:rsid w:val="00EF7516"/>
    <w:rsid w:val="00F00854"/>
    <w:rsid w:val="00F064A1"/>
    <w:rsid w:val="00F06973"/>
    <w:rsid w:val="00F07093"/>
    <w:rsid w:val="00F108ED"/>
    <w:rsid w:val="00F122E2"/>
    <w:rsid w:val="00F15B8D"/>
    <w:rsid w:val="00F22A36"/>
    <w:rsid w:val="00F23824"/>
    <w:rsid w:val="00F26166"/>
    <w:rsid w:val="00F26985"/>
    <w:rsid w:val="00F26C78"/>
    <w:rsid w:val="00F400A6"/>
    <w:rsid w:val="00F40537"/>
    <w:rsid w:val="00F411EF"/>
    <w:rsid w:val="00F43F37"/>
    <w:rsid w:val="00F44B3B"/>
    <w:rsid w:val="00F45E19"/>
    <w:rsid w:val="00F54D66"/>
    <w:rsid w:val="00F604E6"/>
    <w:rsid w:val="00F614EA"/>
    <w:rsid w:val="00F615A7"/>
    <w:rsid w:val="00F61DB7"/>
    <w:rsid w:val="00F65093"/>
    <w:rsid w:val="00F65D75"/>
    <w:rsid w:val="00F66C7E"/>
    <w:rsid w:val="00F67E7E"/>
    <w:rsid w:val="00F70961"/>
    <w:rsid w:val="00F75099"/>
    <w:rsid w:val="00F800C0"/>
    <w:rsid w:val="00F800C3"/>
    <w:rsid w:val="00F80D04"/>
    <w:rsid w:val="00F82C51"/>
    <w:rsid w:val="00F86507"/>
    <w:rsid w:val="00F87016"/>
    <w:rsid w:val="00F8776F"/>
    <w:rsid w:val="00F87AC6"/>
    <w:rsid w:val="00F92A3A"/>
    <w:rsid w:val="00F92BF3"/>
    <w:rsid w:val="00F94F3A"/>
    <w:rsid w:val="00FA383E"/>
    <w:rsid w:val="00FA3EBB"/>
    <w:rsid w:val="00FA6F51"/>
    <w:rsid w:val="00FA7F21"/>
    <w:rsid w:val="00FB4713"/>
    <w:rsid w:val="00FB58BE"/>
    <w:rsid w:val="00FC2E68"/>
    <w:rsid w:val="00FC40DC"/>
    <w:rsid w:val="00FC4BC6"/>
    <w:rsid w:val="00FC5C40"/>
    <w:rsid w:val="00FD138A"/>
    <w:rsid w:val="00FD54BF"/>
    <w:rsid w:val="00FD57C6"/>
    <w:rsid w:val="00FD7705"/>
    <w:rsid w:val="00FE0BAC"/>
    <w:rsid w:val="00FE2152"/>
    <w:rsid w:val="00FE2195"/>
    <w:rsid w:val="00FE5DE4"/>
    <w:rsid w:val="00FE7A19"/>
    <w:rsid w:val="00FF03E2"/>
    <w:rsid w:val="00FF2A3A"/>
    <w:rsid w:val="00FF3286"/>
    <w:rsid w:val="00FF36BF"/>
    <w:rsid w:val="00FF6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989C88"/>
  <w15:chartTrackingRefBased/>
  <w15:docId w15:val="{AA4865F5-D1C6-4FF2-9A5A-966B48131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2932"/>
    <w:pPr>
      <w:widowControl w:val="0"/>
      <w:spacing w:afterLines="50" w:after="50" w:line="360" w:lineRule="auto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2D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52DCA"/>
    <w:rPr>
      <w:color w:val="0563C1" w:themeColor="hyperlink"/>
      <w:u w:val="single"/>
    </w:rPr>
  </w:style>
  <w:style w:type="paragraph" w:customStyle="1" w:styleId="volume-issue">
    <w:name w:val="volume-issue"/>
    <w:basedOn w:val="a"/>
    <w:rsid w:val="00A36A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Cs w:val="24"/>
    </w:rPr>
  </w:style>
  <w:style w:type="character" w:customStyle="1" w:styleId="val">
    <w:name w:val="val"/>
    <w:basedOn w:val="a0"/>
    <w:rsid w:val="00A36A5A"/>
  </w:style>
  <w:style w:type="paragraph" w:styleId="a5">
    <w:name w:val="Normal (Web)"/>
    <w:basedOn w:val="a"/>
    <w:uiPriority w:val="99"/>
    <w:semiHidden/>
    <w:unhideWhenUsed/>
    <w:rsid w:val="00A36A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Cs w:val="24"/>
    </w:rPr>
  </w:style>
  <w:style w:type="paragraph" w:customStyle="1" w:styleId="page-range">
    <w:name w:val="page-range"/>
    <w:basedOn w:val="a"/>
    <w:rsid w:val="00A36A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Cs w:val="24"/>
    </w:rPr>
  </w:style>
  <w:style w:type="character" w:styleId="a6">
    <w:name w:val="Strong"/>
    <w:basedOn w:val="a0"/>
    <w:uiPriority w:val="22"/>
    <w:qFormat/>
    <w:rsid w:val="00A579FA"/>
    <w:rPr>
      <w:b/>
      <w:bCs/>
    </w:rPr>
  </w:style>
  <w:style w:type="character" w:styleId="a7">
    <w:name w:val="Emphasis"/>
    <w:basedOn w:val="a0"/>
    <w:uiPriority w:val="20"/>
    <w:qFormat/>
    <w:rsid w:val="00267E6A"/>
    <w:rPr>
      <w:i/>
      <w:iCs/>
    </w:rPr>
  </w:style>
  <w:style w:type="character" w:customStyle="1" w:styleId="cit-title">
    <w:name w:val="cit-title"/>
    <w:basedOn w:val="a0"/>
    <w:rsid w:val="00F15B8D"/>
  </w:style>
  <w:style w:type="character" w:customStyle="1" w:styleId="cit-year-info">
    <w:name w:val="cit-year-info"/>
    <w:basedOn w:val="a0"/>
    <w:rsid w:val="00F15B8D"/>
  </w:style>
  <w:style w:type="character" w:customStyle="1" w:styleId="cit-volume">
    <w:name w:val="cit-volume"/>
    <w:basedOn w:val="a0"/>
    <w:rsid w:val="00F15B8D"/>
  </w:style>
  <w:style w:type="character" w:customStyle="1" w:styleId="cit-issue">
    <w:name w:val="cit-issue"/>
    <w:basedOn w:val="a0"/>
    <w:rsid w:val="00F15B8D"/>
  </w:style>
  <w:style w:type="character" w:customStyle="1" w:styleId="cit-pagerange">
    <w:name w:val="cit-pagerange"/>
    <w:basedOn w:val="a0"/>
    <w:rsid w:val="00F15B8D"/>
  </w:style>
  <w:style w:type="paragraph" w:styleId="a8">
    <w:name w:val="header"/>
    <w:basedOn w:val="a"/>
    <w:link w:val="a9"/>
    <w:uiPriority w:val="99"/>
    <w:unhideWhenUsed/>
    <w:rsid w:val="001404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rsid w:val="001404AF"/>
    <w:rPr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1404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b">
    <w:name w:val="页脚 字符"/>
    <w:basedOn w:val="a0"/>
    <w:link w:val="aa"/>
    <w:uiPriority w:val="99"/>
    <w:rsid w:val="001404AF"/>
    <w:rPr>
      <w:sz w:val="18"/>
      <w:szCs w:val="18"/>
    </w:rPr>
  </w:style>
  <w:style w:type="paragraph" w:customStyle="1" w:styleId="EndNoteBibliography">
    <w:name w:val="EndNote Bibliography"/>
    <w:basedOn w:val="a"/>
    <w:link w:val="EndNoteBibliography0"/>
    <w:rsid w:val="00091B28"/>
    <w:pPr>
      <w:spacing w:line="240" w:lineRule="auto"/>
    </w:pPr>
    <w:rPr>
      <w:rFonts w:eastAsia="等线" w:cs="Times New Roman"/>
      <w:noProof/>
    </w:rPr>
  </w:style>
  <w:style w:type="character" w:customStyle="1" w:styleId="EndNoteBibliography0">
    <w:name w:val="EndNote Bibliography 字符"/>
    <w:basedOn w:val="a0"/>
    <w:link w:val="EndNoteBibliography"/>
    <w:rsid w:val="00091B28"/>
    <w:rPr>
      <w:rFonts w:ascii="Times New Roman" w:eastAsia="等线" w:hAnsi="Times New Roman" w:cs="Times New Roman"/>
      <w:noProof/>
      <w:sz w:val="24"/>
    </w:rPr>
  </w:style>
  <w:style w:type="paragraph" w:customStyle="1" w:styleId="EndNoteBibliographyTitle">
    <w:name w:val="EndNote Bibliography Title"/>
    <w:basedOn w:val="a"/>
    <w:link w:val="EndNoteBibliographyTitle0"/>
    <w:rsid w:val="00E53617"/>
    <w:pPr>
      <w:spacing w:after="0"/>
      <w:jc w:val="center"/>
    </w:pPr>
    <w:rPr>
      <w:rFonts w:cs="Times New Roman"/>
      <w:noProof/>
    </w:rPr>
  </w:style>
  <w:style w:type="character" w:customStyle="1" w:styleId="EndNoteBibliographyTitle0">
    <w:name w:val="EndNote Bibliography Title 字符"/>
    <w:basedOn w:val="a0"/>
    <w:link w:val="EndNoteBibliographyTitle"/>
    <w:rsid w:val="00E53617"/>
    <w:rPr>
      <w:rFonts w:ascii="Times New Roman" w:hAnsi="Times New Roman" w:cs="Times New Roman"/>
      <w:noProof/>
      <w:sz w:val="24"/>
    </w:rPr>
  </w:style>
  <w:style w:type="paragraph" w:styleId="ac">
    <w:name w:val="Revision"/>
    <w:hidden/>
    <w:uiPriority w:val="99"/>
    <w:semiHidden/>
    <w:rsid w:val="008F1064"/>
    <w:rPr>
      <w:rFonts w:ascii="Times New Roman" w:hAnsi="Times New Roman"/>
      <w:sz w:val="24"/>
    </w:rPr>
  </w:style>
  <w:style w:type="character" w:customStyle="1" w:styleId="jlqj4b">
    <w:name w:val="jlqj4b"/>
    <w:basedOn w:val="a0"/>
    <w:rsid w:val="00CD62B8"/>
  </w:style>
  <w:style w:type="paragraph" w:styleId="ad">
    <w:name w:val="Balloon Text"/>
    <w:basedOn w:val="a"/>
    <w:link w:val="ae"/>
    <w:uiPriority w:val="99"/>
    <w:semiHidden/>
    <w:unhideWhenUsed/>
    <w:rsid w:val="00755B1F"/>
    <w:pPr>
      <w:spacing w:after="0" w:line="240" w:lineRule="auto"/>
    </w:pPr>
    <w:rPr>
      <w:sz w:val="18"/>
      <w:szCs w:val="18"/>
    </w:rPr>
  </w:style>
  <w:style w:type="character" w:customStyle="1" w:styleId="ae">
    <w:name w:val="批注框文本 字符"/>
    <w:basedOn w:val="a0"/>
    <w:link w:val="ad"/>
    <w:uiPriority w:val="99"/>
    <w:semiHidden/>
    <w:rsid w:val="00755B1F"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7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24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0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24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9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8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30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48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1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7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48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3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78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tiff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tiff"/><Relationship Id="rId12" Type="http://schemas.openxmlformats.org/officeDocument/2006/relationships/image" Target="media/image6.tif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tiff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tiff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tiff"/><Relationship Id="rId14" Type="http://schemas.openxmlformats.org/officeDocument/2006/relationships/image" Target="media/image8.tif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E43134-874A-4818-85E0-32E7A8E05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2912</TotalTime>
  <Pages>23</Pages>
  <Words>3509</Words>
  <Characters>20002</Characters>
  <Application>Microsoft Office Word</Application>
  <DocSecurity>0</DocSecurity>
  <Lines>166</Lines>
  <Paragraphs>46</Paragraphs>
  <ScaleCrop>false</ScaleCrop>
  <Company/>
  <LinksUpToDate>false</LinksUpToDate>
  <CharactersWithSpaces>23465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Rao</dc:creator>
  <cp:keywords/>
  <dc:description/>
  <cp:lastModifiedBy>DELL</cp:lastModifiedBy>
  <cp:revision>1008</cp:revision>
  <cp:lastPrinted>2022-03-29T02:50:00Z</cp:lastPrinted>
  <dcterms:created xsi:type="dcterms:W3CDTF">2021-06-06T15:17:00Z</dcterms:created>
  <dcterms:modified xsi:type="dcterms:W3CDTF">2022-05-12T07:04:00Z</dcterms:modified>
</cp:coreProperties>
</file>